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18397" w14:textId="77777777" w:rsidR="00A92D87" w:rsidRPr="00A92D87" w:rsidRDefault="00A92D87" w:rsidP="00736C47">
      <w:pPr>
        <w:jc w:val="center"/>
        <w:rPr>
          <w:b/>
          <w:sz w:val="28"/>
          <w:szCs w:val="28"/>
          <w:lang w:val="nl-NL"/>
        </w:rPr>
      </w:pPr>
      <w:r w:rsidRPr="00A92D87">
        <w:rPr>
          <w:b/>
          <w:sz w:val="28"/>
          <w:szCs w:val="28"/>
          <w:lang w:val="nl-NL"/>
        </w:rPr>
        <w:t>Phần 2. YÊU CẦU VỀ KỸ THUẬT</w:t>
      </w:r>
    </w:p>
    <w:p w14:paraId="4C222E64" w14:textId="77777777" w:rsidR="00A92D87" w:rsidRPr="00736C47" w:rsidRDefault="00A92D87" w:rsidP="00736C47">
      <w:pPr>
        <w:jc w:val="center"/>
        <w:rPr>
          <w:bCs/>
          <w:sz w:val="28"/>
          <w:szCs w:val="28"/>
          <w:lang w:val="nl-NL"/>
        </w:rPr>
      </w:pPr>
      <w:r w:rsidRPr="00736C47">
        <w:rPr>
          <w:bCs/>
          <w:sz w:val="28"/>
          <w:szCs w:val="28"/>
          <w:lang w:val="nl-NL"/>
        </w:rPr>
        <w:t>Chương V. YÊU CẦU VỀ KỸ THUẬT</w:t>
      </w:r>
    </w:p>
    <w:p w14:paraId="29FAFAB7" w14:textId="77777777" w:rsidR="00736C47" w:rsidRDefault="00736C47" w:rsidP="00736C47">
      <w:pPr>
        <w:pStyle w:val="SectionVIHeader"/>
        <w:widowControl w:val="0"/>
        <w:spacing w:before="0" w:after="0"/>
        <w:jc w:val="both"/>
        <w:rPr>
          <w:sz w:val="28"/>
          <w:szCs w:val="28"/>
          <w:lang w:val="nl-NL"/>
        </w:rPr>
      </w:pPr>
    </w:p>
    <w:p w14:paraId="6CCB47C1" w14:textId="2EB67D8B" w:rsidR="00A92D87" w:rsidRPr="00A92D87" w:rsidRDefault="00A92D87" w:rsidP="00736C47">
      <w:pPr>
        <w:pStyle w:val="SectionVIHeader"/>
        <w:widowControl w:val="0"/>
        <w:spacing w:before="0" w:after="0"/>
        <w:ind w:firstLine="720"/>
        <w:jc w:val="both"/>
        <w:rPr>
          <w:sz w:val="28"/>
          <w:szCs w:val="28"/>
          <w:lang w:val="nl-NL"/>
        </w:rPr>
      </w:pPr>
      <w:r w:rsidRPr="00A92D87">
        <w:rPr>
          <w:sz w:val="28"/>
          <w:szCs w:val="28"/>
          <w:lang w:val="nl-NL"/>
        </w:rPr>
        <w:t>Mục 1. Yêu cầu về kỹ thuật</w:t>
      </w:r>
    </w:p>
    <w:p w14:paraId="4D8CA1BC" w14:textId="77777777" w:rsidR="00A92D87" w:rsidRPr="00A92D87" w:rsidRDefault="00A92D87" w:rsidP="00736C47">
      <w:pPr>
        <w:widowControl w:val="0"/>
        <w:ind w:firstLine="720"/>
        <w:rPr>
          <w:sz w:val="28"/>
          <w:szCs w:val="28"/>
          <w:lang w:val="nl-NL"/>
        </w:rPr>
      </w:pPr>
      <w:r w:rsidRPr="00A92D87">
        <w:rPr>
          <w:sz w:val="28"/>
          <w:szCs w:val="28"/>
          <w:lang w:val="nl-NL"/>
        </w:rPr>
        <w:t xml:space="preserve">Yêu cầu về kỹ thuật bao gồm các nội dung cơ bản như sau: </w:t>
      </w:r>
    </w:p>
    <w:p w14:paraId="2725956C" w14:textId="77777777" w:rsidR="00A92D87" w:rsidRPr="00A92D87" w:rsidRDefault="00A92D87" w:rsidP="00736C47">
      <w:pPr>
        <w:widowControl w:val="0"/>
        <w:ind w:firstLine="720"/>
        <w:rPr>
          <w:b/>
          <w:sz w:val="28"/>
          <w:szCs w:val="28"/>
          <w:lang w:val="nl-NL"/>
        </w:rPr>
      </w:pPr>
      <w:r w:rsidRPr="00A92D87">
        <w:rPr>
          <w:b/>
          <w:sz w:val="28"/>
          <w:szCs w:val="28"/>
          <w:lang w:val="nl-NL"/>
        </w:rPr>
        <w:t xml:space="preserve">1.1. Giới thiệu chung về </w:t>
      </w:r>
      <w:r w:rsidRPr="00A92D87">
        <w:rPr>
          <w:b/>
          <w:sz w:val="28"/>
          <w:szCs w:val="28"/>
        </w:rPr>
        <w:t>dự toán mua sắm</w:t>
      </w:r>
      <w:r w:rsidRPr="00A92D87">
        <w:rPr>
          <w:b/>
          <w:sz w:val="28"/>
          <w:szCs w:val="28"/>
          <w:lang w:val="nl-NL"/>
        </w:rPr>
        <w:t>, gói thầu</w:t>
      </w:r>
    </w:p>
    <w:p w14:paraId="67E207D4" w14:textId="77777777" w:rsidR="00A92D87" w:rsidRPr="000C4F42" w:rsidRDefault="00A92D87" w:rsidP="00736C47">
      <w:pPr>
        <w:widowControl w:val="0"/>
        <w:ind w:firstLine="720"/>
        <w:rPr>
          <w:iCs/>
          <w:sz w:val="28"/>
          <w:szCs w:val="28"/>
          <w:lang w:val="nl-NL"/>
        </w:rPr>
      </w:pPr>
      <w:r w:rsidRPr="000C4F42">
        <w:rPr>
          <w:iCs/>
          <w:sz w:val="28"/>
          <w:szCs w:val="28"/>
          <w:lang w:val="nl-NL"/>
        </w:rPr>
        <w:t>- Tóm tắt về dự toán mua sắm:</w:t>
      </w:r>
    </w:p>
    <w:p w14:paraId="655347AD" w14:textId="77777777" w:rsidR="00A92D87" w:rsidRPr="00A92D87" w:rsidRDefault="00A92D87" w:rsidP="00736C47">
      <w:pPr>
        <w:widowControl w:val="0"/>
        <w:ind w:firstLine="720"/>
        <w:rPr>
          <w:sz w:val="28"/>
          <w:szCs w:val="28"/>
          <w:lang w:val="nl-NL"/>
        </w:rPr>
      </w:pPr>
      <w:r w:rsidRPr="00A92D87">
        <w:rPr>
          <w:sz w:val="28"/>
          <w:szCs w:val="28"/>
          <w:lang w:val="nl-NL"/>
        </w:rPr>
        <w:t>+ Tên dự toán mua sắm: mua vật tư y tế trong thời gian chờ đấu thầu lại phục vụ công tác khám chữa bệnh năm 2026-2027 của Trung tâm Y tế Ea Kar</w:t>
      </w:r>
    </w:p>
    <w:p w14:paraId="46F194C2" w14:textId="77777777" w:rsidR="00A92D87" w:rsidRPr="00A92D87" w:rsidRDefault="00A92D87" w:rsidP="00736C47">
      <w:pPr>
        <w:widowControl w:val="0"/>
        <w:ind w:firstLine="720"/>
        <w:rPr>
          <w:sz w:val="28"/>
          <w:szCs w:val="28"/>
          <w:lang w:val="nl-NL"/>
        </w:rPr>
      </w:pPr>
      <w:r w:rsidRPr="00A92D87">
        <w:rPr>
          <w:sz w:val="28"/>
          <w:szCs w:val="28"/>
          <w:lang w:val="nl-NL"/>
        </w:rPr>
        <w:t>+ Tên gói thầu: mua sắm vật tư y tế trong thời gian chờ đấu thầu lại.</w:t>
      </w:r>
    </w:p>
    <w:p w14:paraId="3CE4B94F" w14:textId="77777777" w:rsidR="00A92D87" w:rsidRPr="00A92D87" w:rsidRDefault="00A92D87" w:rsidP="00736C47">
      <w:pPr>
        <w:widowControl w:val="0"/>
        <w:ind w:firstLine="720"/>
        <w:rPr>
          <w:sz w:val="28"/>
          <w:szCs w:val="28"/>
          <w:lang w:val="nl-NL"/>
        </w:rPr>
      </w:pPr>
      <w:r w:rsidRPr="00A92D87">
        <w:rPr>
          <w:sz w:val="28"/>
          <w:szCs w:val="28"/>
          <w:lang w:val="nl-NL"/>
        </w:rPr>
        <w:t>- Chủ đầu tư: Trung tâm Y tế Ea Kar.</w:t>
      </w:r>
    </w:p>
    <w:p w14:paraId="2DA5D594" w14:textId="77777777" w:rsidR="00A92D87" w:rsidRPr="00A92D87" w:rsidRDefault="00A92D87" w:rsidP="00736C47">
      <w:pPr>
        <w:widowControl w:val="0"/>
        <w:ind w:firstLine="720"/>
        <w:rPr>
          <w:sz w:val="28"/>
          <w:szCs w:val="28"/>
          <w:lang w:val="nl-NL"/>
        </w:rPr>
      </w:pPr>
      <w:r w:rsidRPr="00A92D87">
        <w:rPr>
          <w:sz w:val="28"/>
          <w:szCs w:val="28"/>
          <w:lang w:val="nl-NL"/>
        </w:rPr>
        <w:t>- Địa điểm thực hiện dự toán mua sắm: Trung tâm Y tế Ea Kar, 40 đường Trần Hưng Đạo, Xã Ea Kar, Tỉnh Đắk Lắk.</w:t>
      </w:r>
    </w:p>
    <w:p w14:paraId="4DFF6C5A" w14:textId="77777777" w:rsidR="00A92D87" w:rsidRPr="00A92D87" w:rsidRDefault="00A92D87" w:rsidP="00736C47">
      <w:pPr>
        <w:widowControl w:val="0"/>
        <w:ind w:firstLine="720"/>
        <w:rPr>
          <w:b/>
          <w:i/>
          <w:iCs/>
          <w:sz w:val="28"/>
          <w:szCs w:val="28"/>
          <w:lang w:val="nl-NL"/>
        </w:rPr>
      </w:pPr>
      <w:r w:rsidRPr="00A92D87">
        <w:rPr>
          <w:sz w:val="28"/>
          <w:szCs w:val="28"/>
          <w:lang w:val="nl-NL"/>
        </w:rPr>
        <w:t xml:space="preserve">- Giá gói thầu: </w:t>
      </w:r>
      <w:r w:rsidRPr="00A92D87">
        <w:rPr>
          <w:b/>
          <w:sz w:val="28"/>
          <w:szCs w:val="28"/>
          <w:lang w:val="nl-NL"/>
        </w:rPr>
        <w:t xml:space="preserve">180.126.500 </w:t>
      </w:r>
      <w:r w:rsidRPr="00A92D87">
        <w:rPr>
          <w:bCs/>
          <w:i/>
          <w:iCs/>
          <w:sz w:val="28"/>
          <w:szCs w:val="28"/>
          <w:lang w:val="nl-NL"/>
        </w:rPr>
        <w:t>(Viết bằng chữ: Một trăm tám mươi triệu một trăm hai mươi sáu nghìn năm trăm đồng).</w:t>
      </w:r>
    </w:p>
    <w:p w14:paraId="5AEC8D83" w14:textId="77777777" w:rsidR="00A92D87" w:rsidRPr="00A92D87" w:rsidRDefault="00A92D87" w:rsidP="00736C47">
      <w:pPr>
        <w:widowControl w:val="0"/>
        <w:ind w:firstLine="720"/>
        <w:rPr>
          <w:sz w:val="28"/>
          <w:szCs w:val="28"/>
          <w:lang w:val="nl-NL"/>
        </w:rPr>
      </w:pPr>
      <w:r w:rsidRPr="00A92D87">
        <w:rPr>
          <w:sz w:val="28"/>
          <w:szCs w:val="28"/>
          <w:lang w:val="nl-NL"/>
        </w:rPr>
        <w:t>- Hình thức lựa chọn nhà thầu: Chào hàng cạnh tranh, trong nước, qua mạng.</w:t>
      </w:r>
    </w:p>
    <w:p w14:paraId="3FFDCC1B" w14:textId="77777777" w:rsidR="00A92D87" w:rsidRPr="00A92D87" w:rsidRDefault="00A92D87" w:rsidP="00736C47">
      <w:pPr>
        <w:widowControl w:val="0"/>
        <w:ind w:firstLine="720"/>
        <w:rPr>
          <w:sz w:val="28"/>
          <w:szCs w:val="28"/>
          <w:lang w:val="nl-NL"/>
        </w:rPr>
      </w:pPr>
      <w:r w:rsidRPr="00A92D87">
        <w:rPr>
          <w:sz w:val="28"/>
          <w:szCs w:val="28"/>
          <w:lang w:val="nl-NL"/>
        </w:rPr>
        <w:t>- Phương thức đấu thầu: Một giai đoạn một túi hồ sơ.</w:t>
      </w:r>
    </w:p>
    <w:p w14:paraId="068C08C5" w14:textId="77777777" w:rsidR="00A92D87" w:rsidRPr="00A92D87" w:rsidRDefault="00A92D87" w:rsidP="00736C47">
      <w:pPr>
        <w:widowControl w:val="0"/>
        <w:ind w:firstLine="720"/>
        <w:rPr>
          <w:sz w:val="28"/>
          <w:szCs w:val="28"/>
          <w:lang w:val="nl-NL"/>
        </w:rPr>
      </w:pPr>
      <w:r w:rsidRPr="00A92D87">
        <w:rPr>
          <w:sz w:val="28"/>
          <w:szCs w:val="28"/>
          <w:lang w:val="nl-NL"/>
        </w:rPr>
        <w:t>- Thời gian tổ chức lựa chọn nhà thầu: 90 ngày.</w:t>
      </w:r>
    </w:p>
    <w:p w14:paraId="453922B1" w14:textId="77777777" w:rsidR="00A92D87" w:rsidRPr="00A92D87" w:rsidRDefault="00A92D87" w:rsidP="00736C47">
      <w:pPr>
        <w:widowControl w:val="0"/>
        <w:ind w:firstLine="720"/>
        <w:rPr>
          <w:sz w:val="28"/>
          <w:szCs w:val="28"/>
          <w:lang w:val="nl-NL"/>
        </w:rPr>
      </w:pPr>
      <w:r w:rsidRPr="00A92D87">
        <w:rPr>
          <w:sz w:val="28"/>
          <w:szCs w:val="28"/>
          <w:lang w:val="nl-NL"/>
        </w:rPr>
        <w:t>- Thời gian bắt đầu tổ chức lựa chọn nhà thầu: Quý III năm 2026</w:t>
      </w:r>
    </w:p>
    <w:p w14:paraId="3BF4B1D3" w14:textId="77777777" w:rsidR="00A92D87" w:rsidRPr="00A92D87" w:rsidRDefault="00A92D87" w:rsidP="00736C47">
      <w:pPr>
        <w:widowControl w:val="0"/>
        <w:ind w:firstLine="720"/>
        <w:rPr>
          <w:sz w:val="28"/>
          <w:szCs w:val="28"/>
          <w:lang w:val="nl-NL"/>
        </w:rPr>
      </w:pPr>
      <w:r w:rsidRPr="00A92D87">
        <w:rPr>
          <w:sz w:val="28"/>
          <w:szCs w:val="28"/>
          <w:lang w:val="nl-NL"/>
        </w:rPr>
        <w:t>- Loại hợp đồng: Theo đơn giá cố định.</w:t>
      </w:r>
    </w:p>
    <w:p w14:paraId="3556B71B" w14:textId="77777777" w:rsidR="00A92D87" w:rsidRPr="00A92D87" w:rsidRDefault="00A92D87" w:rsidP="00736C47">
      <w:pPr>
        <w:widowControl w:val="0"/>
        <w:ind w:firstLine="720"/>
        <w:rPr>
          <w:sz w:val="28"/>
          <w:szCs w:val="28"/>
          <w:lang w:val="nl-NL"/>
        </w:rPr>
      </w:pPr>
      <w:r w:rsidRPr="00A92D87">
        <w:rPr>
          <w:sz w:val="28"/>
          <w:szCs w:val="28"/>
          <w:lang w:val="nl-NL"/>
        </w:rPr>
        <w:t>- Thời gian thực hiện gói thầu: 10 tháng, kể từ ngày ký hợp đồng.</w:t>
      </w:r>
    </w:p>
    <w:p w14:paraId="5ABB5D46" w14:textId="77777777" w:rsidR="00A92D87" w:rsidRPr="00A92D87" w:rsidRDefault="00A92D87" w:rsidP="00736C47">
      <w:pPr>
        <w:widowControl w:val="0"/>
        <w:ind w:firstLine="720"/>
        <w:rPr>
          <w:b/>
          <w:sz w:val="28"/>
          <w:szCs w:val="28"/>
          <w:lang w:val="nl-NL"/>
        </w:rPr>
      </w:pPr>
      <w:r w:rsidRPr="00A92D87">
        <w:rPr>
          <w:b/>
          <w:sz w:val="28"/>
          <w:szCs w:val="28"/>
          <w:lang w:val="nl-NL"/>
        </w:rPr>
        <w:t>1.2. Yêu cầu về kỹ thuật</w:t>
      </w:r>
    </w:p>
    <w:p w14:paraId="60F637CB" w14:textId="77777777" w:rsidR="00A92D87" w:rsidRPr="00A92D87" w:rsidRDefault="00A92D87" w:rsidP="00736C47">
      <w:pPr>
        <w:widowControl w:val="0"/>
        <w:ind w:firstLine="720"/>
        <w:rPr>
          <w:b/>
          <w:spacing w:val="-2"/>
          <w:sz w:val="28"/>
          <w:szCs w:val="28"/>
          <w:lang w:val="nl-NL"/>
        </w:rPr>
      </w:pPr>
      <w:r w:rsidRPr="00A92D87">
        <w:rPr>
          <w:b/>
          <w:spacing w:val="-2"/>
          <w:sz w:val="28"/>
          <w:szCs w:val="28"/>
          <w:lang w:val="nl-NL"/>
        </w:rPr>
        <w:t>a) Yêu cầu về kỹ thuật chung:</w:t>
      </w:r>
    </w:p>
    <w:p w14:paraId="60C76021" w14:textId="77777777" w:rsidR="00A92D87" w:rsidRPr="00A92D87" w:rsidRDefault="00A92D87" w:rsidP="00736C47">
      <w:pPr>
        <w:ind w:firstLine="720"/>
        <w:rPr>
          <w:color w:val="000000" w:themeColor="text1"/>
          <w:sz w:val="28"/>
          <w:szCs w:val="28"/>
        </w:rPr>
      </w:pPr>
      <w:r w:rsidRPr="00A92D87">
        <w:rPr>
          <w:b/>
          <w:color w:val="000000" w:themeColor="text1"/>
          <w:sz w:val="28"/>
          <w:szCs w:val="28"/>
          <w:lang w:val="nl-NL"/>
        </w:rPr>
        <w:t>* Hàng hóa dự thầu là thiết bị y tế:</w:t>
      </w:r>
    </w:p>
    <w:p w14:paraId="5BBFB5B7" w14:textId="77777777" w:rsidR="00A92D87" w:rsidRPr="00A92D87" w:rsidRDefault="00A92D87" w:rsidP="00736C47">
      <w:pPr>
        <w:widowControl w:val="0"/>
        <w:ind w:firstLine="720"/>
        <w:rPr>
          <w:i/>
          <w:sz w:val="28"/>
          <w:szCs w:val="28"/>
          <w:lang w:val="es-ES" w:eastAsia="zh-CN"/>
        </w:rPr>
      </w:pPr>
      <w:r w:rsidRPr="00A92D87">
        <w:rPr>
          <w:rFonts w:eastAsia="DengXian"/>
          <w:b/>
          <w:color w:val="000000" w:themeColor="text1"/>
          <w:sz w:val="28"/>
          <w:szCs w:val="28"/>
          <w:lang w:val="nl-NL" w:eastAsia="zh-CN"/>
        </w:rPr>
        <w:t xml:space="preserve">- </w:t>
      </w:r>
      <w:r w:rsidRPr="00A92D87">
        <w:rPr>
          <w:sz w:val="28"/>
          <w:szCs w:val="28"/>
          <w:lang w:val="es-ES" w:eastAsia="zh-CN"/>
        </w:rPr>
        <w:t>Nhà thầu phải đủ điều kiện mua bán thiết bị y tế (đối với hàng hoá là thiết bị y tế loại B, C, D, trừ thiết bị y tế thuộc loại B, C, D được mua, bán như các hàng hóa thông thường theo quy định tại Điều 4, Thông tư 05/2022/TT-BYT của Bộ Y tế</w:t>
      </w:r>
      <w:r w:rsidRPr="00A92D87">
        <w:rPr>
          <w:sz w:val="28"/>
          <w:szCs w:val="28"/>
        </w:rPr>
        <w:t xml:space="preserve">; </w:t>
      </w:r>
      <w:r w:rsidRPr="00A92D87">
        <w:rPr>
          <w:sz w:val="28"/>
          <w:szCs w:val="28"/>
          <w:lang w:val="es-ES" w:eastAsia="zh-CN"/>
        </w:rPr>
        <w:t>Thông tư số 24/2026/TT-BYT ngày 30/6/2026 của Bộ Y tế quy định về xác định mức độ rủi ro, biện pháp quản lý đối với sản phẩm, hàng hóa là thiết bị y tế và sửa đổi, bổ sung một số điều của Thông tư số 05/2022/TT-BYT quy định chi tiết thi hành một số điều của nghị định số 98/2021/NĐ-CP về quản lý thiết bị y tế; Đủ điều kiện sản xuất thiết bị y tế (</w:t>
      </w:r>
      <w:r w:rsidRPr="00A92D87">
        <w:rPr>
          <w:i/>
          <w:sz w:val="28"/>
          <w:szCs w:val="28"/>
          <w:lang w:val="es-ES" w:eastAsia="zh-CN"/>
        </w:rPr>
        <w:t>Đối với nhà thầu là nhà sản xuất).</w:t>
      </w:r>
    </w:p>
    <w:p w14:paraId="64AB249D" w14:textId="77777777" w:rsidR="00A92D87" w:rsidRPr="00A92D87" w:rsidRDefault="00A92D87" w:rsidP="00736C47">
      <w:pPr>
        <w:widowControl w:val="0"/>
        <w:ind w:firstLine="720"/>
        <w:rPr>
          <w:rFonts w:eastAsia="DengXian"/>
          <w:sz w:val="28"/>
          <w:szCs w:val="28"/>
          <w:lang w:eastAsia="zh-CN"/>
        </w:rPr>
      </w:pPr>
      <w:r w:rsidRPr="00A92D87">
        <w:rPr>
          <w:rFonts w:eastAsia="DengXian"/>
          <w:color w:val="000000" w:themeColor="text1"/>
          <w:sz w:val="28"/>
          <w:szCs w:val="28"/>
          <w:lang w:val="nl-NL" w:eastAsia="zh-CN"/>
        </w:rPr>
        <w:t>-</w:t>
      </w:r>
      <w:r w:rsidRPr="00A92D87">
        <w:rPr>
          <w:rFonts w:eastAsia="DengXian"/>
          <w:sz w:val="28"/>
          <w:szCs w:val="28"/>
          <w:lang w:eastAsia="zh-CN"/>
        </w:rPr>
        <w:t xml:space="preserve"> Hàng hóa phải được lưu hành hợp pháp trên thị trường: </w:t>
      </w:r>
    </w:p>
    <w:p w14:paraId="14A893E6" w14:textId="77777777" w:rsidR="00A92D87" w:rsidRPr="00A92D87" w:rsidRDefault="00A92D87" w:rsidP="00736C47">
      <w:pPr>
        <w:widowControl w:val="0"/>
        <w:ind w:firstLine="720"/>
        <w:rPr>
          <w:rFonts w:eastAsia="DengXian"/>
          <w:sz w:val="28"/>
          <w:szCs w:val="28"/>
          <w:lang w:eastAsia="zh-CN"/>
        </w:rPr>
      </w:pPr>
      <w:r w:rsidRPr="00A92D87">
        <w:rPr>
          <w:rFonts w:eastAsia="DengXian"/>
          <w:color w:val="000000" w:themeColor="text1"/>
          <w:sz w:val="28"/>
          <w:szCs w:val="28"/>
          <w:lang w:val="nl-NL" w:eastAsia="zh-CN"/>
        </w:rPr>
        <w:t xml:space="preserve">+ Đối với </w:t>
      </w:r>
      <w:r w:rsidRPr="00A92D87">
        <w:rPr>
          <w:rFonts w:eastAsia="DengXian"/>
          <w:sz w:val="28"/>
          <w:szCs w:val="28"/>
          <w:lang w:eastAsia="zh-CN"/>
        </w:rPr>
        <w:t>hàng hoá là thiết bị y tế t</w:t>
      </w:r>
      <w:r w:rsidRPr="00A92D87">
        <w:rPr>
          <w:sz w:val="28"/>
          <w:szCs w:val="28"/>
          <w:lang w:val="es-ES" w:eastAsia="zh-CN"/>
        </w:rPr>
        <w:t>huộc loại A, B: Có</w:t>
      </w:r>
      <w:r w:rsidRPr="00A92D87">
        <w:rPr>
          <w:rFonts w:eastAsia="DengXian"/>
          <w:sz w:val="28"/>
          <w:szCs w:val="28"/>
          <w:lang w:eastAsia="zh-CN"/>
        </w:rPr>
        <w:t xml:space="preserve"> hồ sơ công bố tiêu chuẩn áp dụng của thiết bị y tế loại A, B; </w:t>
      </w:r>
    </w:p>
    <w:p w14:paraId="223E9182" w14:textId="77777777" w:rsidR="00A92D87" w:rsidRPr="00A92D87" w:rsidRDefault="00A92D87" w:rsidP="00736C47">
      <w:pPr>
        <w:widowControl w:val="0"/>
        <w:ind w:firstLine="720"/>
        <w:rPr>
          <w:sz w:val="28"/>
          <w:szCs w:val="28"/>
          <w:lang w:val="es-ES"/>
        </w:rPr>
      </w:pPr>
      <w:r w:rsidRPr="00A92D87">
        <w:rPr>
          <w:rFonts w:eastAsia="DengXian"/>
          <w:color w:val="000000" w:themeColor="text1"/>
          <w:sz w:val="28"/>
          <w:szCs w:val="28"/>
          <w:lang w:val="nl-NL" w:eastAsia="zh-CN"/>
        </w:rPr>
        <w:t>+ Đối với h</w:t>
      </w:r>
      <w:r w:rsidRPr="00A92D87">
        <w:rPr>
          <w:sz w:val="28"/>
          <w:szCs w:val="28"/>
          <w:lang w:val="es-ES" w:eastAsia="zh-CN"/>
        </w:rPr>
        <w:t>àng hoá là thiết bị y tế thuộc loại C, D: Có giấy chứng nhận đăng ký lưu hành hoặc giấy phép nhập khẩu</w:t>
      </w:r>
      <w:r w:rsidRPr="00A92D87">
        <w:rPr>
          <w:color w:val="0070C0"/>
          <w:sz w:val="28"/>
          <w:szCs w:val="28"/>
          <w:lang w:val="es-ES" w:eastAsia="zh-CN"/>
        </w:rPr>
        <w:t xml:space="preserve"> </w:t>
      </w:r>
      <w:r w:rsidRPr="00A92D87">
        <w:rPr>
          <w:sz w:val="28"/>
          <w:szCs w:val="28"/>
          <w:lang w:val="es-ES"/>
        </w:rPr>
        <w:t>theo quy định tại Nghị định số 98/2021/NĐ-CP ngày 08/11/2021 của Chính phủ; Nghị định số 07/2023/NĐ-CP ngày ngày 03/03/2023 của Chính phủ; Nghị định số 04/2025/NĐ-CP ngày 01/1/2025 của Chính phủ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w:t>
      </w:r>
    </w:p>
    <w:p w14:paraId="5560EF7B" w14:textId="77777777" w:rsidR="00A92D87" w:rsidRPr="00A92D87" w:rsidRDefault="00A92D87" w:rsidP="00736C47">
      <w:pPr>
        <w:widowControl w:val="0"/>
        <w:ind w:firstLine="720"/>
        <w:rPr>
          <w:sz w:val="28"/>
          <w:szCs w:val="28"/>
          <w:lang w:val="es-ES"/>
        </w:rPr>
      </w:pPr>
      <w:r w:rsidRPr="00A92D87">
        <w:rPr>
          <w:sz w:val="28"/>
          <w:szCs w:val="28"/>
          <w:lang w:val="es-ES"/>
        </w:rPr>
        <w:t>-  Trường hợp hồ sơ công bố tiêu chuẩn áp dụng của thiết bị y tế loại A, B</w:t>
      </w:r>
      <w:r w:rsidRPr="00A92D87">
        <w:rPr>
          <w:sz w:val="28"/>
          <w:szCs w:val="28"/>
          <w:lang w:val="vi-VN"/>
        </w:rPr>
        <w:t xml:space="preserve"> hoặc Giấy phép nhập khẩu hoặc</w:t>
      </w:r>
      <w:r w:rsidRPr="00A92D87">
        <w:rPr>
          <w:sz w:val="28"/>
          <w:szCs w:val="28"/>
          <w:lang w:val="es-ES"/>
        </w:rPr>
        <w:t xml:space="preserve"> số lưu hành/số đăng ký lưu hành (bao gồm cả giấy chứng nhận đăng ký lưu hành) đối với thiết bị Y tế loại C, D hết hiệu lực; các văn </w:t>
      </w:r>
      <w:r w:rsidRPr="00A92D87">
        <w:rPr>
          <w:sz w:val="28"/>
          <w:szCs w:val="28"/>
          <w:lang w:val="es-ES"/>
        </w:rPr>
        <w:lastRenderedPageBreak/>
        <w:t>bản quy phạm pháp luật được sửa đổi, bổ sung hoặc thay thế chứng minh hàng hóa đủ điều kiện lưu hành hết hiệu lực nhà thầu chứng minh các văn bản quy phạm pháp luật sửa đổi, bổ sung hoặc thay thế, nhà thầu chứng minh hàng hóa đủ điều kiện lưu hành hợp pháp trên thị trường hoặc chứng minh thẻ kho.</w:t>
      </w:r>
    </w:p>
    <w:p w14:paraId="02D037ED" w14:textId="77777777" w:rsidR="00A92D87" w:rsidRPr="00A92D87" w:rsidRDefault="00A92D87" w:rsidP="00736C47">
      <w:pPr>
        <w:widowControl w:val="0"/>
        <w:ind w:firstLine="720"/>
        <w:rPr>
          <w:sz w:val="28"/>
          <w:szCs w:val="28"/>
          <w:lang w:val="es-ES" w:eastAsia="zh-CN"/>
        </w:rPr>
      </w:pPr>
      <w:r w:rsidRPr="00A92D87">
        <w:rPr>
          <w:rFonts w:eastAsia="DengXian"/>
          <w:b/>
          <w:color w:val="000000" w:themeColor="text1"/>
          <w:sz w:val="28"/>
          <w:szCs w:val="28"/>
          <w:lang w:val="nl-NL" w:eastAsia="zh-CN"/>
        </w:rPr>
        <w:t xml:space="preserve">- </w:t>
      </w:r>
      <w:r w:rsidRPr="00A92D87">
        <w:rPr>
          <w:sz w:val="28"/>
          <w:szCs w:val="28"/>
          <w:lang w:val="es-ES" w:eastAsia="zh-CN"/>
        </w:rPr>
        <w:t xml:space="preserve">Hàng hoá </w:t>
      </w:r>
      <w:r w:rsidRPr="00A92D87">
        <w:rPr>
          <w:sz w:val="28"/>
          <w:szCs w:val="28"/>
          <w:lang w:val="vi-VN" w:eastAsia="zh-CN"/>
        </w:rPr>
        <w:t xml:space="preserve">là thiết bị </w:t>
      </w:r>
      <w:r w:rsidRPr="00A92D87">
        <w:rPr>
          <w:sz w:val="28"/>
          <w:szCs w:val="28"/>
          <w:lang w:eastAsia="zh-CN"/>
        </w:rPr>
        <w:t>y</w:t>
      </w:r>
      <w:r w:rsidRPr="00A92D87">
        <w:rPr>
          <w:sz w:val="28"/>
          <w:szCs w:val="28"/>
          <w:lang w:val="vi-VN" w:eastAsia="zh-CN"/>
        </w:rPr>
        <w:t xml:space="preserve"> tế </w:t>
      </w:r>
      <w:r w:rsidRPr="00A92D87">
        <w:rPr>
          <w:sz w:val="28"/>
          <w:szCs w:val="28"/>
          <w:lang w:val="es-ES" w:eastAsia="zh-CN"/>
        </w:rPr>
        <w:t>phải được sản xuất tại cơ sở sản xuất Đạt tiêu chuẩn hệ thống quản lý chất lượng ISO 13485.</w:t>
      </w:r>
    </w:p>
    <w:p w14:paraId="08FE2457" w14:textId="77777777" w:rsidR="00A92D87" w:rsidRPr="00A92D87" w:rsidRDefault="00A92D87" w:rsidP="00736C47">
      <w:pPr>
        <w:widowControl w:val="0"/>
        <w:ind w:firstLine="720"/>
        <w:rPr>
          <w:sz w:val="28"/>
          <w:szCs w:val="28"/>
          <w:lang w:val="es-ES" w:eastAsia="zh-CN"/>
        </w:rPr>
      </w:pPr>
      <w:r w:rsidRPr="00A92D87">
        <w:rPr>
          <w:rFonts w:eastAsia="DengXian"/>
          <w:b/>
          <w:color w:val="000000" w:themeColor="text1"/>
          <w:sz w:val="28"/>
          <w:szCs w:val="28"/>
          <w:lang w:val="nl-NL" w:eastAsia="zh-CN"/>
        </w:rPr>
        <w:t>-</w:t>
      </w:r>
      <w:r w:rsidRPr="00A92D87">
        <w:rPr>
          <w:sz w:val="28"/>
          <w:szCs w:val="28"/>
          <w:lang w:val="es-ES" w:eastAsia="zh-CN"/>
        </w:rPr>
        <w:t xml:space="preserve"> Hàng hóa được vận chuyển đến Bên mua phù hợp với tiến độ cung cấp theo yêu cầu của Chủ đầu tư.</w:t>
      </w:r>
    </w:p>
    <w:p w14:paraId="18C4DBA7" w14:textId="77777777" w:rsidR="00A92D87" w:rsidRPr="00A92D87" w:rsidRDefault="00A92D87" w:rsidP="00736C47">
      <w:pPr>
        <w:widowControl w:val="0"/>
        <w:ind w:firstLine="720"/>
        <w:rPr>
          <w:b/>
          <w:sz w:val="28"/>
          <w:szCs w:val="28"/>
          <w:lang w:val="es-ES"/>
        </w:rPr>
      </w:pPr>
      <w:r w:rsidRPr="00A92D87">
        <w:rPr>
          <w:b/>
          <w:sz w:val="28"/>
          <w:szCs w:val="28"/>
          <w:lang w:val="es-ES"/>
        </w:rPr>
        <w:t xml:space="preserve">* Hàng hoá không phải là thiết bị y tế: </w:t>
      </w:r>
    </w:p>
    <w:p w14:paraId="532B490F" w14:textId="77777777" w:rsidR="00A92D87" w:rsidRPr="00A92D87" w:rsidRDefault="00A92D87" w:rsidP="00736C47">
      <w:pPr>
        <w:widowControl w:val="0"/>
        <w:ind w:firstLine="720"/>
        <w:rPr>
          <w:sz w:val="28"/>
          <w:szCs w:val="28"/>
          <w:lang w:val="es-ES"/>
        </w:rPr>
      </w:pPr>
      <w:r w:rsidRPr="00A92D87">
        <w:rPr>
          <w:sz w:val="28"/>
          <w:szCs w:val="28"/>
          <w:lang w:val="es-ES"/>
        </w:rPr>
        <w:t>- Nhà thầu cung cấp tờ khai nhập khẩu/Phiếu công bố sản phẩm, … hoặc các tài liệu khác có liên quan để chứng minh hàng hóa được nhập khẩu hợp pháp, lưu hành hợp pháp trên thị trường.</w:t>
      </w:r>
    </w:p>
    <w:p w14:paraId="3E9EA645" w14:textId="77777777" w:rsidR="00A92D87" w:rsidRPr="00A92D87" w:rsidRDefault="00A92D87" w:rsidP="00736C47">
      <w:pPr>
        <w:widowControl w:val="0"/>
        <w:ind w:firstLine="720"/>
        <w:rPr>
          <w:sz w:val="28"/>
          <w:szCs w:val="28"/>
          <w:lang w:val="es-ES"/>
        </w:rPr>
      </w:pPr>
      <w:r w:rsidRPr="00A92D87">
        <w:rPr>
          <w:sz w:val="28"/>
          <w:szCs w:val="28"/>
          <w:lang w:val="es-ES"/>
        </w:rPr>
        <w:t>-</w:t>
      </w:r>
      <w:r w:rsidRPr="00A92D87">
        <w:rPr>
          <w:sz w:val="28"/>
          <w:szCs w:val="28"/>
          <w:lang w:val="vi-VN"/>
        </w:rPr>
        <w:t xml:space="preserve"> C</w:t>
      </w:r>
      <w:r w:rsidRPr="00A92D87">
        <w:rPr>
          <w:sz w:val="28"/>
          <w:szCs w:val="28"/>
          <w:lang w:val="es-ES"/>
        </w:rPr>
        <w:t>ung cấp các tài liệu liên quan về chất lượng của hàng hoá hoặc các tài liệu tương đương.</w:t>
      </w:r>
    </w:p>
    <w:p w14:paraId="675D70BE" w14:textId="77777777" w:rsidR="00A92D87" w:rsidRPr="00A92D87" w:rsidRDefault="00A92D87" w:rsidP="00736C47">
      <w:pPr>
        <w:widowControl w:val="0"/>
        <w:ind w:firstLine="720"/>
        <w:rPr>
          <w:sz w:val="28"/>
          <w:szCs w:val="28"/>
        </w:rPr>
      </w:pPr>
      <w:r w:rsidRPr="00A92D87">
        <w:rPr>
          <w:b/>
          <w:color w:val="000000"/>
          <w:sz w:val="28"/>
          <w:szCs w:val="28"/>
        </w:rPr>
        <w:t>* Gói thầu gồm 34 phần (lô):</w:t>
      </w:r>
      <w:r w:rsidRPr="00A92D87">
        <w:rPr>
          <w:b/>
          <w:sz w:val="28"/>
          <w:szCs w:val="28"/>
        </w:rPr>
        <w:t xml:space="preserve"> </w:t>
      </w:r>
      <w:r w:rsidRPr="00A92D87">
        <w:rPr>
          <w:sz w:val="28"/>
          <w:szCs w:val="28"/>
        </w:rPr>
        <w:t xml:space="preserve">các nhà thầu có thể tham dự một hay nhiều phần (lô) hoặc tất cả các phần (lô) của gói thầu mà nhà thầu có khả năng cung cấp. Nhà thầu chào đủ khối lượng của các mặt hàng </w:t>
      </w:r>
      <w:bookmarkStart w:id="0" w:name="_Hlk187518828"/>
      <w:r w:rsidRPr="00A92D87">
        <w:rPr>
          <w:sz w:val="28"/>
          <w:szCs w:val="28"/>
        </w:rPr>
        <w:t>trong từng phần (lô)</w:t>
      </w:r>
      <w:bookmarkEnd w:id="0"/>
      <w:r w:rsidRPr="00A92D87">
        <w:rPr>
          <w:sz w:val="28"/>
          <w:szCs w:val="28"/>
        </w:rPr>
        <w:t xml:space="preserve"> mà nhà thầu tham dự.</w:t>
      </w:r>
    </w:p>
    <w:p w14:paraId="06BB1466" w14:textId="77777777" w:rsidR="00A92D87" w:rsidRPr="00A92D87" w:rsidRDefault="00A92D87" w:rsidP="00736C47">
      <w:pPr>
        <w:widowControl w:val="0"/>
        <w:ind w:firstLine="720"/>
        <w:rPr>
          <w:b/>
          <w:spacing w:val="-2"/>
          <w:sz w:val="28"/>
          <w:szCs w:val="28"/>
          <w:lang w:val="nl-NL"/>
        </w:rPr>
      </w:pPr>
      <w:r w:rsidRPr="00A92D87">
        <w:rPr>
          <w:b/>
          <w:spacing w:val="-2"/>
          <w:sz w:val="28"/>
          <w:szCs w:val="28"/>
          <w:lang w:val="nl-NL"/>
        </w:rPr>
        <w:t>b) Yêu cầu về kỹ thuật cụ thể:</w:t>
      </w:r>
    </w:p>
    <w:tbl>
      <w:tblPr>
        <w:tblW w:w="9351" w:type="dxa"/>
        <w:tblLook w:val="04A0" w:firstRow="1" w:lastRow="0" w:firstColumn="1" w:lastColumn="0" w:noHBand="0" w:noVBand="1"/>
      </w:tblPr>
      <w:tblGrid>
        <w:gridCol w:w="746"/>
        <w:gridCol w:w="1928"/>
        <w:gridCol w:w="2283"/>
        <w:gridCol w:w="4394"/>
      </w:tblGrid>
      <w:tr w:rsidR="00A92D87" w:rsidRPr="00A92D87" w14:paraId="2B4CCF74" w14:textId="77777777" w:rsidTr="00A579B7">
        <w:trPr>
          <w:trHeight w:val="439"/>
          <w:tblHeader/>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0A4BB2" w14:textId="77777777" w:rsidR="00A92D87" w:rsidRPr="00A92D87" w:rsidRDefault="00A92D87" w:rsidP="00736C47">
            <w:pPr>
              <w:jc w:val="center"/>
              <w:rPr>
                <w:b/>
                <w:bCs/>
                <w:sz w:val="28"/>
                <w:szCs w:val="28"/>
              </w:rPr>
            </w:pPr>
            <w:r w:rsidRPr="00A92D87">
              <w:rPr>
                <w:b/>
                <w:bCs/>
                <w:sz w:val="28"/>
                <w:szCs w:val="28"/>
              </w:rPr>
              <w:t>STT</w:t>
            </w:r>
          </w:p>
        </w:tc>
        <w:tc>
          <w:tcPr>
            <w:tcW w:w="1928" w:type="dxa"/>
            <w:tcBorders>
              <w:top w:val="single" w:sz="4" w:space="0" w:color="auto"/>
              <w:left w:val="nil"/>
              <w:bottom w:val="single" w:sz="4" w:space="0" w:color="auto"/>
              <w:right w:val="single" w:sz="4" w:space="0" w:color="auto"/>
            </w:tcBorders>
            <w:shd w:val="clear" w:color="000000" w:fill="FFFFFF"/>
            <w:vAlign w:val="center"/>
            <w:hideMark/>
          </w:tcPr>
          <w:p w14:paraId="7006BFCE" w14:textId="77777777" w:rsidR="00A92D87" w:rsidRPr="00A92D87" w:rsidRDefault="00A92D87" w:rsidP="00736C47">
            <w:pPr>
              <w:jc w:val="center"/>
              <w:rPr>
                <w:b/>
                <w:bCs/>
                <w:sz w:val="28"/>
                <w:szCs w:val="28"/>
              </w:rPr>
            </w:pPr>
            <w:r w:rsidRPr="00A92D87">
              <w:rPr>
                <w:b/>
                <w:bCs/>
                <w:sz w:val="28"/>
                <w:szCs w:val="28"/>
              </w:rPr>
              <w:t>Mã phần/lô</w:t>
            </w:r>
          </w:p>
        </w:tc>
        <w:tc>
          <w:tcPr>
            <w:tcW w:w="2283" w:type="dxa"/>
            <w:tcBorders>
              <w:top w:val="single" w:sz="4" w:space="0" w:color="auto"/>
              <w:left w:val="nil"/>
              <w:bottom w:val="single" w:sz="4" w:space="0" w:color="auto"/>
              <w:right w:val="single" w:sz="4" w:space="0" w:color="auto"/>
            </w:tcBorders>
            <w:shd w:val="clear" w:color="000000" w:fill="FFFFFF"/>
            <w:vAlign w:val="center"/>
            <w:hideMark/>
          </w:tcPr>
          <w:p w14:paraId="4DF9415D" w14:textId="77777777" w:rsidR="00A92D87" w:rsidRPr="00A92D87" w:rsidRDefault="00A92D87" w:rsidP="00736C47">
            <w:pPr>
              <w:jc w:val="center"/>
              <w:rPr>
                <w:b/>
                <w:bCs/>
                <w:sz w:val="28"/>
                <w:szCs w:val="28"/>
              </w:rPr>
            </w:pPr>
            <w:r w:rsidRPr="00A92D87">
              <w:rPr>
                <w:b/>
                <w:bCs/>
                <w:sz w:val="28"/>
                <w:szCs w:val="28"/>
              </w:rPr>
              <w:t>Tên phần/lô</w:t>
            </w:r>
          </w:p>
        </w:tc>
        <w:tc>
          <w:tcPr>
            <w:tcW w:w="4394" w:type="dxa"/>
            <w:tcBorders>
              <w:top w:val="single" w:sz="4" w:space="0" w:color="auto"/>
              <w:left w:val="nil"/>
              <w:bottom w:val="single" w:sz="4" w:space="0" w:color="auto"/>
              <w:right w:val="single" w:sz="4" w:space="0" w:color="auto"/>
            </w:tcBorders>
            <w:shd w:val="clear" w:color="000000" w:fill="FFFFFF"/>
            <w:vAlign w:val="center"/>
            <w:hideMark/>
          </w:tcPr>
          <w:p w14:paraId="6E4D6C9E" w14:textId="77777777" w:rsidR="00A92D87" w:rsidRPr="00A92D87" w:rsidRDefault="00A92D87" w:rsidP="00736C47">
            <w:pPr>
              <w:jc w:val="center"/>
              <w:rPr>
                <w:b/>
                <w:bCs/>
                <w:sz w:val="28"/>
                <w:szCs w:val="28"/>
              </w:rPr>
            </w:pPr>
            <w:r w:rsidRPr="00A92D87">
              <w:rPr>
                <w:b/>
                <w:bCs/>
                <w:sz w:val="28"/>
                <w:szCs w:val="28"/>
              </w:rPr>
              <w:t>Cấu hình, tính năng, thông số kỹ thuật</w:t>
            </w:r>
          </w:p>
        </w:tc>
      </w:tr>
      <w:tr w:rsidR="00A92D87" w:rsidRPr="00A92D87" w14:paraId="29A1C8F8"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3CBF57E7" w14:textId="77777777" w:rsidR="00A92D87" w:rsidRPr="00A92D87" w:rsidRDefault="00A92D87" w:rsidP="00736C47">
            <w:pPr>
              <w:jc w:val="center"/>
              <w:rPr>
                <w:sz w:val="28"/>
                <w:szCs w:val="28"/>
              </w:rPr>
            </w:pPr>
            <w:r w:rsidRPr="00A92D87">
              <w:rPr>
                <w:sz w:val="28"/>
                <w:szCs w:val="28"/>
              </w:rPr>
              <w:t>1</w:t>
            </w:r>
          </w:p>
        </w:tc>
        <w:tc>
          <w:tcPr>
            <w:tcW w:w="1928" w:type="dxa"/>
            <w:tcBorders>
              <w:top w:val="nil"/>
              <w:left w:val="nil"/>
              <w:bottom w:val="single" w:sz="4" w:space="0" w:color="auto"/>
              <w:right w:val="single" w:sz="4" w:space="0" w:color="auto"/>
            </w:tcBorders>
            <w:shd w:val="clear" w:color="000000" w:fill="FFFFFF"/>
            <w:vAlign w:val="center"/>
            <w:hideMark/>
          </w:tcPr>
          <w:p w14:paraId="139C0CB1" w14:textId="77777777" w:rsidR="00A92D87" w:rsidRPr="00A92D87" w:rsidRDefault="00A92D87" w:rsidP="00736C47">
            <w:pPr>
              <w:jc w:val="center"/>
              <w:rPr>
                <w:sz w:val="28"/>
                <w:szCs w:val="28"/>
              </w:rPr>
            </w:pPr>
            <w:r w:rsidRPr="00A92D87">
              <w:rPr>
                <w:sz w:val="28"/>
                <w:szCs w:val="28"/>
              </w:rPr>
              <w:t>PP2600271437</w:t>
            </w:r>
          </w:p>
        </w:tc>
        <w:tc>
          <w:tcPr>
            <w:tcW w:w="2283" w:type="dxa"/>
            <w:tcBorders>
              <w:top w:val="nil"/>
              <w:left w:val="nil"/>
              <w:bottom w:val="single" w:sz="4" w:space="0" w:color="auto"/>
              <w:right w:val="single" w:sz="4" w:space="0" w:color="auto"/>
            </w:tcBorders>
            <w:shd w:val="clear" w:color="000000" w:fill="FFFFFF"/>
            <w:vAlign w:val="center"/>
            <w:hideMark/>
          </w:tcPr>
          <w:p w14:paraId="649F989F" w14:textId="77777777" w:rsidR="00A92D87" w:rsidRPr="00A92D87" w:rsidRDefault="00A92D87" w:rsidP="00736C47">
            <w:pPr>
              <w:jc w:val="center"/>
              <w:rPr>
                <w:sz w:val="28"/>
                <w:szCs w:val="28"/>
              </w:rPr>
            </w:pPr>
            <w:r w:rsidRPr="00A92D87">
              <w:rPr>
                <w:sz w:val="28"/>
                <w:szCs w:val="28"/>
              </w:rPr>
              <w:t>Băng cuộn y tế</w:t>
            </w:r>
          </w:p>
        </w:tc>
        <w:tc>
          <w:tcPr>
            <w:tcW w:w="4394" w:type="dxa"/>
            <w:tcBorders>
              <w:top w:val="nil"/>
              <w:left w:val="nil"/>
              <w:bottom w:val="single" w:sz="4" w:space="0" w:color="auto"/>
              <w:right w:val="single" w:sz="4" w:space="0" w:color="auto"/>
            </w:tcBorders>
            <w:shd w:val="clear" w:color="000000" w:fill="FFFFFF"/>
            <w:vAlign w:val="center"/>
            <w:hideMark/>
          </w:tcPr>
          <w:p w14:paraId="59AF000D" w14:textId="77777777" w:rsidR="00A92D87" w:rsidRPr="00A92D87" w:rsidRDefault="00A92D87" w:rsidP="00736C47">
            <w:pPr>
              <w:jc w:val="left"/>
              <w:rPr>
                <w:sz w:val="28"/>
                <w:szCs w:val="28"/>
              </w:rPr>
            </w:pPr>
            <w:r w:rsidRPr="00A92D87">
              <w:rPr>
                <w:sz w:val="28"/>
                <w:szCs w:val="28"/>
              </w:rPr>
              <w:t>Nguyên liệu: vải dệt hút nước 100% cotton.</w:t>
            </w:r>
            <w:r w:rsidRPr="00A92D87">
              <w:rPr>
                <w:sz w:val="28"/>
                <w:szCs w:val="28"/>
              </w:rPr>
              <w:br/>
              <w:t>Kích thước: ≥ 9cm x 2.5m.</w:t>
            </w:r>
          </w:p>
        </w:tc>
      </w:tr>
      <w:tr w:rsidR="00A92D87" w:rsidRPr="00A92D87" w14:paraId="41138ACF"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3EA78831" w14:textId="77777777" w:rsidR="00A92D87" w:rsidRPr="00A92D87" w:rsidRDefault="00A92D87" w:rsidP="00736C47">
            <w:pPr>
              <w:jc w:val="center"/>
              <w:rPr>
                <w:sz w:val="28"/>
                <w:szCs w:val="28"/>
              </w:rPr>
            </w:pPr>
            <w:r w:rsidRPr="00A92D87">
              <w:rPr>
                <w:sz w:val="28"/>
                <w:szCs w:val="28"/>
              </w:rPr>
              <w:t>2</w:t>
            </w:r>
          </w:p>
        </w:tc>
        <w:tc>
          <w:tcPr>
            <w:tcW w:w="1928" w:type="dxa"/>
            <w:tcBorders>
              <w:top w:val="nil"/>
              <w:left w:val="nil"/>
              <w:bottom w:val="single" w:sz="4" w:space="0" w:color="auto"/>
              <w:right w:val="single" w:sz="4" w:space="0" w:color="auto"/>
            </w:tcBorders>
            <w:shd w:val="clear" w:color="000000" w:fill="FFFFFF"/>
            <w:vAlign w:val="center"/>
            <w:hideMark/>
          </w:tcPr>
          <w:p w14:paraId="3C209F2F" w14:textId="77777777" w:rsidR="00A92D87" w:rsidRPr="00A92D87" w:rsidRDefault="00A92D87" w:rsidP="00736C47">
            <w:pPr>
              <w:jc w:val="center"/>
              <w:rPr>
                <w:sz w:val="28"/>
                <w:szCs w:val="28"/>
              </w:rPr>
            </w:pPr>
            <w:r w:rsidRPr="00A92D87">
              <w:rPr>
                <w:sz w:val="28"/>
                <w:szCs w:val="28"/>
              </w:rPr>
              <w:t>PP2600271438</w:t>
            </w:r>
          </w:p>
        </w:tc>
        <w:tc>
          <w:tcPr>
            <w:tcW w:w="2283" w:type="dxa"/>
            <w:tcBorders>
              <w:top w:val="nil"/>
              <w:left w:val="nil"/>
              <w:bottom w:val="single" w:sz="4" w:space="0" w:color="auto"/>
              <w:right w:val="single" w:sz="4" w:space="0" w:color="auto"/>
            </w:tcBorders>
            <w:shd w:val="clear" w:color="000000" w:fill="FFFFFF"/>
            <w:vAlign w:val="center"/>
            <w:hideMark/>
          </w:tcPr>
          <w:p w14:paraId="4A87B0AE" w14:textId="77777777" w:rsidR="00A92D87" w:rsidRPr="00A92D87" w:rsidRDefault="00A92D87" w:rsidP="00736C47">
            <w:pPr>
              <w:jc w:val="center"/>
              <w:rPr>
                <w:sz w:val="28"/>
                <w:szCs w:val="28"/>
              </w:rPr>
            </w:pPr>
            <w:r w:rsidRPr="00A92D87">
              <w:rPr>
                <w:sz w:val="28"/>
                <w:szCs w:val="28"/>
              </w:rPr>
              <w:t>Băng thun y tế 3 móc</w:t>
            </w:r>
          </w:p>
        </w:tc>
        <w:tc>
          <w:tcPr>
            <w:tcW w:w="4394" w:type="dxa"/>
            <w:tcBorders>
              <w:top w:val="nil"/>
              <w:left w:val="nil"/>
              <w:bottom w:val="single" w:sz="4" w:space="0" w:color="auto"/>
              <w:right w:val="single" w:sz="4" w:space="0" w:color="auto"/>
            </w:tcBorders>
            <w:shd w:val="clear" w:color="000000" w:fill="FFFFFF"/>
            <w:vAlign w:val="center"/>
            <w:hideMark/>
          </w:tcPr>
          <w:p w14:paraId="5291DE8C" w14:textId="77777777" w:rsidR="00A92D87" w:rsidRPr="00A92D87" w:rsidRDefault="00A92D87" w:rsidP="00736C47">
            <w:pPr>
              <w:jc w:val="left"/>
              <w:rPr>
                <w:sz w:val="28"/>
                <w:szCs w:val="28"/>
              </w:rPr>
            </w:pPr>
            <w:r w:rsidRPr="00A92D87">
              <w:rPr>
                <w:sz w:val="28"/>
                <w:szCs w:val="28"/>
              </w:rPr>
              <w:t>Nguyên liệu: sợi Polyester và sợi cao su.</w:t>
            </w:r>
            <w:r w:rsidRPr="00A92D87">
              <w:rPr>
                <w:sz w:val="28"/>
                <w:szCs w:val="28"/>
              </w:rPr>
              <w:br/>
              <w:t>Kích thước: ≥ 10cm x 3m.</w:t>
            </w:r>
          </w:p>
        </w:tc>
      </w:tr>
      <w:tr w:rsidR="00A92D87" w:rsidRPr="00A92D87" w14:paraId="110F117A"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25C0FAE5" w14:textId="77777777" w:rsidR="00A92D87" w:rsidRPr="00A92D87" w:rsidRDefault="00A92D87" w:rsidP="00736C47">
            <w:pPr>
              <w:jc w:val="center"/>
              <w:rPr>
                <w:sz w:val="28"/>
                <w:szCs w:val="28"/>
              </w:rPr>
            </w:pPr>
            <w:r w:rsidRPr="00A92D87">
              <w:rPr>
                <w:sz w:val="28"/>
                <w:szCs w:val="28"/>
              </w:rPr>
              <w:t>3</w:t>
            </w:r>
          </w:p>
        </w:tc>
        <w:tc>
          <w:tcPr>
            <w:tcW w:w="1928" w:type="dxa"/>
            <w:tcBorders>
              <w:top w:val="nil"/>
              <w:left w:val="nil"/>
              <w:bottom w:val="single" w:sz="4" w:space="0" w:color="auto"/>
              <w:right w:val="single" w:sz="4" w:space="0" w:color="auto"/>
            </w:tcBorders>
            <w:shd w:val="clear" w:color="000000" w:fill="FFFFFF"/>
            <w:vAlign w:val="center"/>
            <w:hideMark/>
          </w:tcPr>
          <w:p w14:paraId="7765F8E8" w14:textId="77777777" w:rsidR="00A92D87" w:rsidRPr="00A92D87" w:rsidRDefault="00A92D87" w:rsidP="00736C47">
            <w:pPr>
              <w:jc w:val="center"/>
              <w:rPr>
                <w:sz w:val="28"/>
                <w:szCs w:val="28"/>
              </w:rPr>
            </w:pPr>
            <w:r w:rsidRPr="00A92D87">
              <w:rPr>
                <w:sz w:val="28"/>
                <w:szCs w:val="28"/>
              </w:rPr>
              <w:t>PP2600271439</w:t>
            </w:r>
          </w:p>
        </w:tc>
        <w:tc>
          <w:tcPr>
            <w:tcW w:w="2283" w:type="dxa"/>
            <w:tcBorders>
              <w:top w:val="nil"/>
              <w:left w:val="nil"/>
              <w:bottom w:val="single" w:sz="4" w:space="0" w:color="auto"/>
              <w:right w:val="single" w:sz="4" w:space="0" w:color="auto"/>
            </w:tcBorders>
            <w:shd w:val="clear" w:color="000000" w:fill="FFFFFF"/>
            <w:vAlign w:val="center"/>
            <w:hideMark/>
          </w:tcPr>
          <w:p w14:paraId="1E0AD4B2" w14:textId="77777777" w:rsidR="00A92D87" w:rsidRPr="00A92D87" w:rsidRDefault="00A92D87" w:rsidP="00736C47">
            <w:pPr>
              <w:jc w:val="center"/>
              <w:rPr>
                <w:sz w:val="28"/>
                <w:szCs w:val="28"/>
              </w:rPr>
            </w:pPr>
            <w:r w:rsidRPr="00A92D87">
              <w:rPr>
                <w:sz w:val="28"/>
                <w:szCs w:val="28"/>
              </w:rPr>
              <w:t>Gạc dẫn lưu nội soi vô trùng cản quang</w:t>
            </w:r>
          </w:p>
        </w:tc>
        <w:tc>
          <w:tcPr>
            <w:tcW w:w="4394" w:type="dxa"/>
            <w:tcBorders>
              <w:top w:val="nil"/>
              <w:left w:val="nil"/>
              <w:bottom w:val="single" w:sz="4" w:space="0" w:color="auto"/>
              <w:right w:val="single" w:sz="4" w:space="0" w:color="auto"/>
            </w:tcBorders>
            <w:shd w:val="clear" w:color="000000" w:fill="FFFFFF"/>
            <w:vAlign w:val="center"/>
            <w:hideMark/>
          </w:tcPr>
          <w:p w14:paraId="208E603F" w14:textId="77777777" w:rsidR="00A92D87" w:rsidRPr="00A92D87" w:rsidRDefault="00A92D87" w:rsidP="00736C47">
            <w:pPr>
              <w:jc w:val="left"/>
              <w:rPr>
                <w:sz w:val="28"/>
                <w:szCs w:val="28"/>
              </w:rPr>
            </w:pPr>
            <w:r w:rsidRPr="00A92D87">
              <w:rPr>
                <w:sz w:val="28"/>
                <w:szCs w:val="28"/>
              </w:rPr>
              <w:t>Gạc được dệt từ sợi cotton 100%, hút  nước nhanh, có sợi cản quang.</w:t>
            </w:r>
            <w:r w:rsidRPr="00A92D87">
              <w:rPr>
                <w:sz w:val="28"/>
                <w:szCs w:val="28"/>
              </w:rPr>
              <w:br/>
              <w:t>Kích thước: 1.5cm x 80cm x 12 lớp.</w:t>
            </w:r>
            <w:r w:rsidRPr="00A92D87">
              <w:rPr>
                <w:sz w:val="28"/>
                <w:szCs w:val="28"/>
              </w:rPr>
              <w:br/>
              <w:t>Đã tiệt trùng.</w:t>
            </w:r>
          </w:p>
        </w:tc>
      </w:tr>
      <w:tr w:rsidR="00A92D87" w:rsidRPr="00A92D87" w14:paraId="419507BB"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0A1E3ED4" w14:textId="77777777" w:rsidR="00A92D87" w:rsidRPr="00A92D87" w:rsidRDefault="00A92D87" w:rsidP="00736C47">
            <w:pPr>
              <w:jc w:val="center"/>
              <w:rPr>
                <w:sz w:val="28"/>
                <w:szCs w:val="28"/>
              </w:rPr>
            </w:pPr>
            <w:r w:rsidRPr="00A92D87">
              <w:rPr>
                <w:sz w:val="28"/>
                <w:szCs w:val="28"/>
              </w:rPr>
              <w:t>4</w:t>
            </w:r>
          </w:p>
        </w:tc>
        <w:tc>
          <w:tcPr>
            <w:tcW w:w="1928" w:type="dxa"/>
            <w:tcBorders>
              <w:top w:val="nil"/>
              <w:left w:val="nil"/>
              <w:bottom w:val="single" w:sz="4" w:space="0" w:color="auto"/>
              <w:right w:val="single" w:sz="4" w:space="0" w:color="auto"/>
            </w:tcBorders>
            <w:shd w:val="clear" w:color="000000" w:fill="FFFFFF"/>
            <w:vAlign w:val="center"/>
            <w:hideMark/>
          </w:tcPr>
          <w:p w14:paraId="455D05C2" w14:textId="77777777" w:rsidR="00A92D87" w:rsidRPr="00A92D87" w:rsidRDefault="00A92D87" w:rsidP="00736C47">
            <w:pPr>
              <w:jc w:val="center"/>
              <w:rPr>
                <w:sz w:val="28"/>
                <w:szCs w:val="28"/>
              </w:rPr>
            </w:pPr>
            <w:r w:rsidRPr="00A92D87">
              <w:rPr>
                <w:sz w:val="28"/>
                <w:szCs w:val="28"/>
              </w:rPr>
              <w:t>PP2600271440</w:t>
            </w:r>
          </w:p>
        </w:tc>
        <w:tc>
          <w:tcPr>
            <w:tcW w:w="2283" w:type="dxa"/>
            <w:tcBorders>
              <w:top w:val="nil"/>
              <w:left w:val="nil"/>
              <w:bottom w:val="single" w:sz="4" w:space="0" w:color="auto"/>
              <w:right w:val="single" w:sz="4" w:space="0" w:color="auto"/>
            </w:tcBorders>
            <w:shd w:val="clear" w:color="000000" w:fill="FFFFFF"/>
            <w:vAlign w:val="center"/>
            <w:hideMark/>
          </w:tcPr>
          <w:p w14:paraId="1CB2CCE7" w14:textId="77777777" w:rsidR="00A92D87" w:rsidRPr="00A92D87" w:rsidRDefault="00A92D87" w:rsidP="00736C47">
            <w:pPr>
              <w:jc w:val="center"/>
              <w:rPr>
                <w:sz w:val="28"/>
                <w:szCs w:val="28"/>
              </w:rPr>
            </w:pPr>
            <w:r w:rsidRPr="00A92D87">
              <w:rPr>
                <w:sz w:val="28"/>
                <w:szCs w:val="28"/>
              </w:rPr>
              <w:t>Túi bọc camera</w:t>
            </w:r>
          </w:p>
        </w:tc>
        <w:tc>
          <w:tcPr>
            <w:tcW w:w="4394" w:type="dxa"/>
            <w:tcBorders>
              <w:top w:val="nil"/>
              <w:left w:val="nil"/>
              <w:bottom w:val="single" w:sz="4" w:space="0" w:color="auto"/>
              <w:right w:val="single" w:sz="4" w:space="0" w:color="auto"/>
            </w:tcBorders>
            <w:shd w:val="clear" w:color="000000" w:fill="FFFFFF"/>
            <w:vAlign w:val="center"/>
            <w:hideMark/>
          </w:tcPr>
          <w:p w14:paraId="126B8333" w14:textId="77777777" w:rsidR="00A92D87" w:rsidRPr="00A92D87" w:rsidRDefault="00A92D87" w:rsidP="00736C47">
            <w:pPr>
              <w:jc w:val="left"/>
              <w:rPr>
                <w:sz w:val="28"/>
                <w:szCs w:val="28"/>
              </w:rPr>
            </w:pPr>
            <w:r w:rsidRPr="00A92D87">
              <w:rPr>
                <w:sz w:val="28"/>
                <w:szCs w:val="28"/>
              </w:rPr>
              <w:t>Thành phần chính : túi 100 % nylon, dây buộc làm bằng chỉ hoặc nhựa.</w:t>
            </w:r>
            <w:r w:rsidRPr="00A92D87">
              <w:rPr>
                <w:sz w:val="28"/>
                <w:szCs w:val="28"/>
              </w:rPr>
              <w:br/>
              <w:t>Túi nylon có dây buộc bằng cotton, kích thước ≥ 9cm x 14 cm.</w:t>
            </w:r>
            <w:r w:rsidRPr="00A92D87">
              <w:rPr>
                <w:sz w:val="28"/>
                <w:szCs w:val="28"/>
              </w:rPr>
              <w:br/>
              <w:t>Ống nylon có dây buộc 2 ly, kích thước ≥ 18cm x 230 cm.</w:t>
            </w:r>
            <w:r w:rsidRPr="00A92D87">
              <w:rPr>
                <w:sz w:val="28"/>
                <w:szCs w:val="28"/>
              </w:rPr>
              <w:br/>
              <w:t>Đã thiết trùng.</w:t>
            </w:r>
          </w:p>
        </w:tc>
      </w:tr>
      <w:tr w:rsidR="00A92D87" w:rsidRPr="00A92D87" w14:paraId="7B42340D"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0D56605C" w14:textId="77777777" w:rsidR="00A92D87" w:rsidRPr="00A92D87" w:rsidRDefault="00A92D87" w:rsidP="00736C47">
            <w:pPr>
              <w:jc w:val="center"/>
              <w:rPr>
                <w:sz w:val="28"/>
                <w:szCs w:val="28"/>
              </w:rPr>
            </w:pPr>
            <w:r w:rsidRPr="00A92D87">
              <w:rPr>
                <w:sz w:val="28"/>
                <w:szCs w:val="28"/>
              </w:rPr>
              <w:t>5</w:t>
            </w:r>
          </w:p>
        </w:tc>
        <w:tc>
          <w:tcPr>
            <w:tcW w:w="1928" w:type="dxa"/>
            <w:tcBorders>
              <w:top w:val="nil"/>
              <w:left w:val="nil"/>
              <w:bottom w:val="single" w:sz="4" w:space="0" w:color="auto"/>
              <w:right w:val="single" w:sz="4" w:space="0" w:color="auto"/>
            </w:tcBorders>
            <w:shd w:val="clear" w:color="000000" w:fill="FFFFFF"/>
            <w:vAlign w:val="center"/>
            <w:hideMark/>
          </w:tcPr>
          <w:p w14:paraId="45BB7194" w14:textId="77777777" w:rsidR="00A92D87" w:rsidRPr="00A92D87" w:rsidRDefault="00A92D87" w:rsidP="00736C47">
            <w:pPr>
              <w:jc w:val="center"/>
              <w:rPr>
                <w:sz w:val="28"/>
                <w:szCs w:val="28"/>
              </w:rPr>
            </w:pPr>
            <w:r w:rsidRPr="00A92D87">
              <w:rPr>
                <w:sz w:val="28"/>
                <w:szCs w:val="28"/>
              </w:rPr>
              <w:t>PP2600271441</w:t>
            </w:r>
          </w:p>
        </w:tc>
        <w:tc>
          <w:tcPr>
            <w:tcW w:w="2283" w:type="dxa"/>
            <w:tcBorders>
              <w:top w:val="nil"/>
              <w:left w:val="nil"/>
              <w:bottom w:val="single" w:sz="4" w:space="0" w:color="auto"/>
              <w:right w:val="single" w:sz="4" w:space="0" w:color="auto"/>
            </w:tcBorders>
            <w:shd w:val="clear" w:color="000000" w:fill="FFFFFF"/>
            <w:vAlign w:val="center"/>
            <w:hideMark/>
          </w:tcPr>
          <w:p w14:paraId="43011188" w14:textId="77777777" w:rsidR="00A92D87" w:rsidRPr="00A92D87" w:rsidRDefault="00A92D87" w:rsidP="00736C47">
            <w:pPr>
              <w:jc w:val="center"/>
              <w:rPr>
                <w:sz w:val="28"/>
                <w:szCs w:val="28"/>
              </w:rPr>
            </w:pPr>
            <w:r w:rsidRPr="00A92D87">
              <w:rPr>
                <w:sz w:val="28"/>
                <w:szCs w:val="28"/>
              </w:rPr>
              <w:t>Bột bó 10cm x 2,7m</w:t>
            </w:r>
          </w:p>
        </w:tc>
        <w:tc>
          <w:tcPr>
            <w:tcW w:w="4394" w:type="dxa"/>
            <w:tcBorders>
              <w:top w:val="nil"/>
              <w:left w:val="nil"/>
              <w:bottom w:val="single" w:sz="4" w:space="0" w:color="auto"/>
              <w:right w:val="single" w:sz="4" w:space="0" w:color="auto"/>
            </w:tcBorders>
            <w:shd w:val="clear" w:color="000000" w:fill="FFFFFF"/>
            <w:vAlign w:val="center"/>
            <w:hideMark/>
          </w:tcPr>
          <w:p w14:paraId="1B0A7549" w14:textId="77777777" w:rsidR="00A92D87" w:rsidRPr="00A92D87" w:rsidRDefault="00A92D87" w:rsidP="00736C47">
            <w:pPr>
              <w:jc w:val="left"/>
              <w:rPr>
                <w:sz w:val="28"/>
                <w:szCs w:val="28"/>
              </w:rPr>
            </w:pPr>
            <w:r w:rsidRPr="00A92D87">
              <w:rPr>
                <w:sz w:val="28"/>
                <w:szCs w:val="28"/>
              </w:rPr>
              <w:t>Nguyên liệu: bông với thạch cao.</w:t>
            </w:r>
            <w:r w:rsidRPr="00A92D87">
              <w:rPr>
                <w:sz w:val="28"/>
                <w:szCs w:val="28"/>
              </w:rPr>
              <w:br/>
              <w:t>Màu: Trắng.</w:t>
            </w:r>
            <w:r w:rsidRPr="00A92D87">
              <w:rPr>
                <w:sz w:val="28"/>
                <w:szCs w:val="28"/>
              </w:rPr>
              <w:br/>
              <w:t>Kích thước: 10cm x ≥ 2,7m.</w:t>
            </w:r>
          </w:p>
        </w:tc>
      </w:tr>
      <w:tr w:rsidR="00A92D87" w:rsidRPr="00A92D87" w14:paraId="4CAC518D"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35D3E251" w14:textId="77777777" w:rsidR="00A92D87" w:rsidRPr="00A92D87" w:rsidRDefault="00A92D87" w:rsidP="00736C47">
            <w:pPr>
              <w:jc w:val="center"/>
              <w:rPr>
                <w:sz w:val="28"/>
                <w:szCs w:val="28"/>
              </w:rPr>
            </w:pPr>
            <w:r w:rsidRPr="00A92D87">
              <w:rPr>
                <w:sz w:val="28"/>
                <w:szCs w:val="28"/>
              </w:rPr>
              <w:t>6</w:t>
            </w:r>
          </w:p>
        </w:tc>
        <w:tc>
          <w:tcPr>
            <w:tcW w:w="1928" w:type="dxa"/>
            <w:tcBorders>
              <w:top w:val="nil"/>
              <w:left w:val="nil"/>
              <w:bottom w:val="single" w:sz="4" w:space="0" w:color="auto"/>
              <w:right w:val="single" w:sz="4" w:space="0" w:color="auto"/>
            </w:tcBorders>
            <w:shd w:val="clear" w:color="000000" w:fill="FFFFFF"/>
            <w:vAlign w:val="center"/>
            <w:hideMark/>
          </w:tcPr>
          <w:p w14:paraId="1C9E0030" w14:textId="77777777" w:rsidR="00A92D87" w:rsidRPr="00A92D87" w:rsidRDefault="00A92D87" w:rsidP="00736C47">
            <w:pPr>
              <w:jc w:val="center"/>
              <w:rPr>
                <w:sz w:val="28"/>
                <w:szCs w:val="28"/>
              </w:rPr>
            </w:pPr>
            <w:r w:rsidRPr="00A92D87">
              <w:rPr>
                <w:sz w:val="28"/>
                <w:szCs w:val="28"/>
              </w:rPr>
              <w:t>PP2600271442</w:t>
            </w:r>
          </w:p>
        </w:tc>
        <w:tc>
          <w:tcPr>
            <w:tcW w:w="2283" w:type="dxa"/>
            <w:tcBorders>
              <w:top w:val="nil"/>
              <w:left w:val="nil"/>
              <w:bottom w:val="single" w:sz="4" w:space="0" w:color="auto"/>
              <w:right w:val="single" w:sz="4" w:space="0" w:color="auto"/>
            </w:tcBorders>
            <w:shd w:val="clear" w:color="000000" w:fill="FFFFFF"/>
            <w:vAlign w:val="center"/>
            <w:hideMark/>
          </w:tcPr>
          <w:p w14:paraId="747A0534" w14:textId="77777777" w:rsidR="00A92D87" w:rsidRPr="00A92D87" w:rsidRDefault="00A92D87" w:rsidP="00736C47">
            <w:pPr>
              <w:jc w:val="center"/>
              <w:rPr>
                <w:sz w:val="28"/>
                <w:szCs w:val="28"/>
              </w:rPr>
            </w:pPr>
            <w:r w:rsidRPr="00A92D87">
              <w:rPr>
                <w:sz w:val="28"/>
                <w:szCs w:val="28"/>
              </w:rPr>
              <w:t>Đinh Kirschner nhọn 2 đầu 1.0</w:t>
            </w:r>
          </w:p>
        </w:tc>
        <w:tc>
          <w:tcPr>
            <w:tcW w:w="4394" w:type="dxa"/>
            <w:tcBorders>
              <w:top w:val="nil"/>
              <w:left w:val="nil"/>
              <w:bottom w:val="single" w:sz="4" w:space="0" w:color="auto"/>
              <w:right w:val="single" w:sz="4" w:space="0" w:color="auto"/>
            </w:tcBorders>
            <w:shd w:val="clear" w:color="000000" w:fill="FFFFFF"/>
            <w:vAlign w:val="center"/>
            <w:hideMark/>
          </w:tcPr>
          <w:p w14:paraId="08269EF2" w14:textId="77777777" w:rsidR="00A92D87" w:rsidRPr="00A92D87" w:rsidRDefault="00A92D87" w:rsidP="00736C47">
            <w:pPr>
              <w:jc w:val="left"/>
              <w:rPr>
                <w:sz w:val="28"/>
                <w:szCs w:val="28"/>
              </w:rPr>
            </w:pPr>
            <w:r w:rsidRPr="00A92D87">
              <w:rPr>
                <w:sz w:val="28"/>
                <w:szCs w:val="28"/>
              </w:rPr>
              <w:t>Chất liệu thép không gỉ.</w:t>
            </w:r>
            <w:r w:rsidRPr="00A92D87">
              <w:rPr>
                <w:sz w:val="28"/>
                <w:szCs w:val="28"/>
              </w:rPr>
              <w:br/>
              <w:t>Đường kính: 1.0 mm.</w:t>
            </w:r>
          </w:p>
        </w:tc>
      </w:tr>
      <w:tr w:rsidR="00A92D87" w:rsidRPr="00A92D87" w14:paraId="1C5E8F5E"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09C16B70" w14:textId="77777777" w:rsidR="00A92D87" w:rsidRPr="00A92D87" w:rsidRDefault="00A92D87" w:rsidP="00736C47">
            <w:pPr>
              <w:jc w:val="center"/>
              <w:rPr>
                <w:sz w:val="28"/>
                <w:szCs w:val="28"/>
              </w:rPr>
            </w:pPr>
            <w:r w:rsidRPr="00A92D87">
              <w:rPr>
                <w:sz w:val="28"/>
                <w:szCs w:val="28"/>
              </w:rPr>
              <w:lastRenderedPageBreak/>
              <w:t>7</w:t>
            </w:r>
          </w:p>
        </w:tc>
        <w:tc>
          <w:tcPr>
            <w:tcW w:w="1928" w:type="dxa"/>
            <w:tcBorders>
              <w:top w:val="nil"/>
              <w:left w:val="nil"/>
              <w:bottom w:val="single" w:sz="4" w:space="0" w:color="auto"/>
              <w:right w:val="single" w:sz="4" w:space="0" w:color="auto"/>
            </w:tcBorders>
            <w:shd w:val="clear" w:color="000000" w:fill="FFFFFF"/>
            <w:vAlign w:val="center"/>
            <w:hideMark/>
          </w:tcPr>
          <w:p w14:paraId="5C4359AA" w14:textId="77777777" w:rsidR="00A92D87" w:rsidRPr="00A92D87" w:rsidRDefault="00A92D87" w:rsidP="00736C47">
            <w:pPr>
              <w:jc w:val="center"/>
              <w:rPr>
                <w:sz w:val="28"/>
                <w:szCs w:val="28"/>
              </w:rPr>
            </w:pPr>
            <w:r w:rsidRPr="00A92D87">
              <w:rPr>
                <w:sz w:val="28"/>
                <w:szCs w:val="28"/>
              </w:rPr>
              <w:t>PP2600271443</w:t>
            </w:r>
          </w:p>
        </w:tc>
        <w:tc>
          <w:tcPr>
            <w:tcW w:w="2283" w:type="dxa"/>
            <w:tcBorders>
              <w:top w:val="nil"/>
              <w:left w:val="nil"/>
              <w:bottom w:val="single" w:sz="4" w:space="0" w:color="auto"/>
              <w:right w:val="single" w:sz="4" w:space="0" w:color="auto"/>
            </w:tcBorders>
            <w:shd w:val="clear" w:color="000000" w:fill="FFFFFF"/>
            <w:vAlign w:val="center"/>
            <w:hideMark/>
          </w:tcPr>
          <w:p w14:paraId="1ED3AE85" w14:textId="77777777" w:rsidR="00A92D87" w:rsidRPr="00A92D87" w:rsidRDefault="00A92D87" w:rsidP="00736C47">
            <w:pPr>
              <w:jc w:val="center"/>
              <w:rPr>
                <w:sz w:val="28"/>
                <w:szCs w:val="28"/>
              </w:rPr>
            </w:pPr>
            <w:r w:rsidRPr="00A92D87">
              <w:rPr>
                <w:sz w:val="28"/>
                <w:szCs w:val="28"/>
              </w:rPr>
              <w:t>Đinh Kirschner nhọn 2 đầu 1.2 mm</w:t>
            </w:r>
          </w:p>
        </w:tc>
        <w:tc>
          <w:tcPr>
            <w:tcW w:w="4394" w:type="dxa"/>
            <w:tcBorders>
              <w:top w:val="nil"/>
              <w:left w:val="nil"/>
              <w:bottom w:val="single" w:sz="4" w:space="0" w:color="auto"/>
              <w:right w:val="single" w:sz="4" w:space="0" w:color="auto"/>
            </w:tcBorders>
            <w:shd w:val="clear" w:color="000000" w:fill="FFFFFF"/>
            <w:vAlign w:val="center"/>
            <w:hideMark/>
          </w:tcPr>
          <w:p w14:paraId="39DADD0A" w14:textId="77777777" w:rsidR="00A92D87" w:rsidRPr="00A92D87" w:rsidRDefault="00A92D87" w:rsidP="00736C47">
            <w:pPr>
              <w:jc w:val="left"/>
              <w:rPr>
                <w:sz w:val="28"/>
                <w:szCs w:val="28"/>
              </w:rPr>
            </w:pPr>
            <w:r w:rsidRPr="00A92D87">
              <w:rPr>
                <w:sz w:val="28"/>
                <w:szCs w:val="28"/>
              </w:rPr>
              <w:t>Chất liệu thép không gỉ.</w:t>
            </w:r>
            <w:r w:rsidRPr="00A92D87">
              <w:rPr>
                <w:sz w:val="28"/>
                <w:szCs w:val="28"/>
              </w:rPr>
              <w:br/>
              <w:t>Đường kính: 1.2 mm.</w:t>
            </w:r>
          </w:p>
        </w:tc>
      </w:tr>
      <w:tr w:rsidR="00A92D87" w:rsidRPr="00A92D87" w14:paraId="063769AB"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72AECE9B" w14:textId="77777777" w:rsidR="00A92D87" w:rsidRPr="00A92D87" w:rsidRDefault="00A92D87" w:rsidP="00736C47">
            <w:pPr>
              <w:jc w:val="center"/>
              <w:rPr>
                <w:sz w:val="28"/>
                <w:szCs w:val="28"/>
              </w:rPr>
            </w:pPr>
            <w:r w:rsidRPr="00A92D87">
              <w:rPr>
                <w:sz w:val="28"/>
                <w:szCs w:val="28"/>
              </w:rPr>
              <w:t>8</w:t>
            </w:r>
          </w:p>
        </w:tc>
        <w:tc>
          <w:tcPr>
            <w:tcW w:w="1928" w:type="dxa"/>
            <w:tcBorders>
              <w:top w:val="nil"/>
              <w:left w:val="nil"/>
              <w:bottom w:val="single" w:sz="4" w:space="0" w:color="auto"/>
              <w:right w:val="single" w:sz="4" w:space="0" w:color="auto"/>
            </w:tcBorders>
            <w:shd w:val="clear" w:color="000000" w:fill="FFFFFF"/>
            <w:vAlign w:val="center"/>
            <w:hideMark/>
          </w:tcPr>
          <w:p w14:paraId="3738F8C2" w14:textId="77777777" w:rsidR="00A92D87" w:rsidRPr="00A92D87" w:rsidRDefault="00A92D87" w:rsidP="00736C47">
            <w:pPr>
              <w:jc w:val="center"/>
              <w:rPr>
                <w:sz w:val="28"/>
                <w:szCs w:val="28"/>
              </w:rPr>
            </w:pPr>
            <w:r w:rsidRPr="00A92D87">
              <w:rPr>
                <w:sz w:val="28"/>
                <w:szCs w:val="28"/>
              </w:rPr>
              <w:t>PP2600271444</w:t>
            </w:r>
          </w:p>
        </w:tc>
        <w:tc>
          <w:tcPr>
            <w:tcW w:w="2283" w:type="dxa"/>
            <w:tcBorders>
              <w:top w:val="nil"/>
              <w:left w:val="nil"/>
              <w:bottom w:val="single" w:sz="4" w:space="0" w:color="auto"/>
              <w:right w:val="single" w:sz="4" w:space="0" w:color="auto"/>
            </w:tcBorders>
            <w:shd w:val="clear" w:color="000000" w:fill="FFFFFF"/>
            <w:vAlign w:val="center"/>
            <w:hideMark/>
          </w:tcPr>
          <w:p w14:paraId="1FAC0C69" w14:textId="77777777" w:rsidR="00A92D87" w:rsidRPr="00A92D87" w:rsidRDefault="00A92D87" w:rsidP="00736C47">
            <w:pPr>
              <w:jc w:val="center"/>
              <w:rPr>
                <w:sz w:val="28"/>
                <w:szCs w:val="28"/>
              </w:rPr>
            </w:pPr>
            <w:r w:rsidRPr="00A92D87">
              <w:rPr>
                <w:sz w:val="28"/>
                <w:szCs w:val="28"/>
              </w:rPr>
              <w:t>Đinh Kirschner 1.4 mm</w:t>
            </w:r>
          </w:p>
        </w:tc>
        <w:tc>
          <w:tcPr>
            <w:tcW w:w="4394" w:type="dxa"/>
            <w:tcBorders>
              <w:top w:val="nil"/>
              <w:left w:val="nil"/>
              <w:bottom w:val="single" w:sz="4" w:space="0" w:color="auto"/>
              <w:right w:val="single" w:sz="4" w:space="0" w:color="auto"/>
            </w:tcBorders>
            <w:shd w:val="clear" w:color="000000" w:fill="FFFFFF"/>
            <w:vAlign w:val="center"/>
            <w:hideMark/>
          </w:tcPr>
          <w:p w14:paraId="2664DB22" w14:textId="77777777" w:rsidR="00A92D87" w:rsidRPr="00A92D87" w:rsidRDefault="00A92D87" w:rsidP="00736C47">
            <w:pPr>
              <w:jc w:val="left"/>
              <w:rPr>
                <w:sz w:val="28"/>
                <w:szCs w:val="28"/>
              </w:rPr>
            </w:pPr>
            <w:r w:rsidRPr="00A92D87">
              <w:rPr>
                <w:sz w:val="28"/>
                <w:szCs w:val="28"/>
              </w:rPr>
              <w:t>Chất liệu thép không gỉ.</w:t>
            </w:r>
            <w:r w:rsidRPr="00A92D87">
              <w:rPr>
                <w:sz w:val="28"/>
                <w:szCs w:val="28"/>
              </w:rPr>
              <w:br/>
              <w:t>Đường kính: 1.4 mm.</w:t>
            </w:r>
          </w:p>
        </w:tc>
      </w:tr>
      <w:tr w:rsidR="00A92D87" w:rsidRPr="00A92D87" w14:paraId="547E7ABF"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16DD6F15" w14:textId="77777777" w:rsidR="00A92D87" w:rsidRPr="00A92D87" w:rsidRDefault="00A92D87" w:rsidP="00736C47">
            <w:pPr>
              <w:jc w:val="center"/>
              <w:rPr>
                <w:sz w:val="28"/>
                <w:szCs w:val="28"/>
              </w:rPr>
            </w:pPr>
            <w:r w:rsidRPr="00A92D87">
              <w:rPr>
                <w:sz w:val="28"/>
                <w:szCs w:val="28"/>
              </w:rPr>
              <w:t>9</w:t>
            </w:r>
          </w:p>
        </w:tc>
        <w:tc>
          <w:tcPr>
            <w:tcW w:w="1928" w:type="dxa"/>
            <w:tcBorders>
              <w:top w:val="nil"/>
              <w:left w:val="nil"/>
              <w:bottom w:val="single" w:sz="4" w:space="0" w:color="auto"/>
              <w:right w:val="single" w:sz="4" w:space="0" w:color="auto"/>
            </w:tcBorders>
            <w:shd w:val="clear" w:color="000000" w:fill="FFFFFF"/>
            <w:vAlign w:val="center"/>
            <w:hideMark/>
          </w:tcPr>
          <w:p w14:paraId="47FB47AE" w14:textId="77777777" w:rsidR="00A92D87" w:rsidRPr="00A92D87" w:rsidRDefault="00A92D87" w:rsidP="00736C47">
            <w:pPr>
              <w:jc w:val="center"/>
              <w:rPr>
                <w:sz w:val="28"/>
                <w:szCs w:val="28"/>
              </w:rPr>
            </w:pPr>
            <w:r w:rsidRPr="00A92D87">
              <w:rPr>
                <w:sz w:val="28"/>
                <w:szCs w:val="28"/>
              </w:rPr>
              <w:t>PP2600271445</w:t>
            </w:r>
          </w:p>
        </w:tc>
        <w:tc>
          <w:tcPr>
            <w:tcW w:w="2283" w:type="dxa"/>
            <w:tcBorders>
              <w:top w:val="nil"/>
              <w:left w:val="nil"/>
              <w:bottom w:val="single" w:sz="4" w:space="0" w:color="auto"/>
              <w:right w:val="single" w:sz="4" w:space="0" w:color="auto"/>
            </w:tcBorders>
            <w:shd w:val="clear" w:color="000000" w:fill="FFFFFF"/>
            <w:vAlign w:val="center"/>
            <w:hideMark/>
          </w:tcPr>
          <w:p w14:paraId="0DF9A9E4" w14:textId="77777777" w:rsidR="00A92D87" w:rsidRPr="00A92D87" w:rsidRDefault="00A92D87" w:rsidP="00736C47">
            <w:pPr>
              <w:jc w:val="center"/>
              <w:rPr>
                <w:sz w:val="28"/>
                <w:szCs w:val="28"/>
              </w:rPr>
            </w:pPr>
            <w:r w:rsidRPr="00A92D87">
              <w:rPr>
                <w:sz w:val="28"/>
                <w:szCs w:val="28"/>
              </w:rPr>
              <w:t>Đinh Kirschner nhọn 2 đầu 1.5 mm</w:t>
            </w:r>
          </w:p>
        </w:tc>
        <w:tc>
          <w:tcPr>
            <w:tcW w:w="4394" w:type="dxa"/>
            <w:tcBorders>
              <w:top w:val="nil"/>
              <w:left w:val="nil"/>
              <w:bottom w:val="single" w:sz="4" w:space="0" w:color="auto"/>
              <w:right w:val="single" w:sz="4" w:space="0" w:color="auto"/>
            </w:tcBorders>
            <w:shd w:val="clear" w:color="000000" w:fill="FFFFFF"/>
            <w:vAlign w:val="center"/>
            <w:hideMark/>
          </w:tcPr>
          <w:p w14:paraId="3DF754D6" w14:textId="77777777" w:rsidR="00A92D87" w:rsidRPr="00A92D87" w:rsidRDefault="00A92D87" w:rsidP="00736C47">
            <w:pPr>
              <w:jc w:val="left"/>
              <w:rPr>
                <w:sz w:val="28"/>
                <w:szCs w:val="28"/>
              </w:rPr>
            </w:pPr>
            <w:r w:rsidRPr="00A92D87">
              <w:rPr>
                <w:sz w:val="28"/>
                <w:szCs w:val="28"/>
              </w:rPr>
              <w:t>Chất liệu thép không gỉ.</w:t>
            </w:r>
            <w:r w:rsidRPr="00A92D87">
              <w:rPr>
                <w:sz w:val="28"/>
                <w:szCs w:val="28"/>
              </w:rPr>
              <w:br/>
              <w:t>Đường kính: 1.5 mm.</w:t>
            </w:r>
          </w:p>
        </w:tc>
      </w:tr>
      <w:tr w:rsidR="00A92D87" w:rsidRPr="00A92D87" w14:paraId="40259F02"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1337C589" w14:textId="77777777" w:rsidR="00A92D87" w:rsidRPr="00A92D87" w:rsidRDefault="00A92D87" w:rsidP="00736C47">
            <w:pPr>
              <w:jc w:val="center"/>
              <w:rPr>
                <w:sz w:val="28"/>
                <w:szCs w:val="28"/>
              </w:rPr>
            </w:pPr>
            <w:r w:rsidRPr="00A92D87">
              <w:rPr>
                <w:sz w:val="28"/>
                <w:szCs w:val="28"/>
              </w:rPr>
              <w:t>10</w:t>
            </w:r>
          </w:p>
        </w:tc>
        <w:tc>
          <w:tcPr>
            <w:tcW w:w="1928" w:type="dxa"/>
            <w:tcBorders>
              <w:top w:val="nil"/>
              <w:left w:val="nil"/>
              <w:bottom w:val="single" w:sz="4" w:space="0" w:color="auto"/>
              <w:right w:val="single" w:sz="4" w:space="0" w:color="auto"/>
            </w:tcBorders>
            <w:shd w:val="clear" w:color="000000" w:fill="FFFFFF"/>
            <w:vAlign w:val="center"/>
            <w:hideMark/>
          </w:tcPr>
          <w:p w14:paraId="5DA1CB92" w14:textId="77777777" w:rsidR="00A92D87" w:rsidRPr="00A92D87" w:rsidRDefault="00A92D87" w:rsidP="00736C47">
            <w:pPr>
              <w:jc w:val="center"/>
              <w:rPr>
                <w:sz w:val="28"/>
                <w:szCs w:val="28"/>
              </w:rPr>
            </w:pPr>
            <w:r w:rsidRPr="00A92D87">
              <w:rPr>
                <w:sz w:val="28"/>
                <w:szCs w:val="28"/>
              </w:rPr>
              <w:t>PP2600271446</w:t>
            </w:r>
          </w:p>
        </w:tc>
        <w:tc>
          <w:tcPr>
            <w:tcW w:w="2283" w:type="dxa"/>
            <w:tcBorders>
              <w:top w:val="nil"/>
              <w:left w:val="nil"/>
              <w:bottom w:val="single" w:sz="4" w:space="0" w:color="auto"/>
              <w:right w:val="single" w:sz="4" w:space="0" w:color="auto"/>
            </w:tcBorders>
            <w:shd w:val="clear" w:color="000000" w:fill="FFFFFF"/>
            <w:vAlign w:val="center"/>
            <w:hideMark/>
          </w:tcPr>
          <w:p w14:paraId="230B7FB9" w14:textId="77777777" w:rsidR="00A92D87" w:rsidRPr="00A92D87" w:rsidRDefault="00A92D87" w:rsidP="00736C47">
            <w:pPr>
              <w:jc w:val="center"/>
              <w:rPr>
                <w:sz w:val="28"/>
                <w:szCs w:val="28"/>
              </w:rPr>
            </w:pPr>
            <w:r w:rsidRPr="00A92D87">
              <w:rPr>
                <w:sz w:val="28"/>
                <w:szCs w:val="28"/>
              </w:rPr>
              <w:t>Đinh Kirschner 1.6 mm</w:t>
            </w:r>
          </w:p>
        </w:tc>
        <w:tc>
          <w:tcPr>
            <w:tcW w:w="4394" w:type="dxa"/>
            <w:tcBorders>
              <w:top w:val="nil"/>
              <w:left w:val="nil"/>
              <w:bottom w:val="single" w:sz="4" w:space="0" w:color="auto"/>
              <w:right w:val="single" w:sz="4" w:space="0" w:color="auto"/>
            </w:tcBorders>
            <w:shd w:val="clear" w:color="000000" w:fill="FFFFFF"/>
            <w:vAlign w:val="center"/>
            <w:hideMark/>
          </w:tcPr>
          <w:p w14:paraId="0B2FB454" w14:textId="77777777" w:rsidR="00A92D87" w:rsidRPr="00A92D87" w:rsidRDefault="00A92D87" w:rsidP="00736C47">
            <w:pPr>
              <w:jc w:val="left"/>
              <w:rPr>
                <w:sz w:val="28"/>
                <w:szCs w:val="28"/>
              </w:rPr>
            </w:pPr>
            <w:r w:rsidRPr="00A92D87">
              <w:rPr>
                <w:sz w:val="28"/>
                <w:szCs w:val="28"/>
              </w:rPr>
              <w:t>Chất liệu thép không gỉ.</w:t>
            </w:r>
            <w:r w:rsidRPr="00A92D87">
              <w:rPr>
                <w:sz w:val="28"/>
                <w:szCs w:val="28"/>
              </w:rPr>
              <w:br w:type="page"/>
              <w:t>Đường kính: 1.6 mm.</w:t>
            </w:r>
          </w:p>
        </w:tc>
      </w:tr>
      <w:tr w:rsidR="00A92D87" w:rsidRPr="00A92D87" w14:paraId="0B0AB5C2"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7E51D4CF" w14:textId="77777777" w:rsidR="00A92D87" w:rsidRPr="00A92D87" w:rsidRDefault="00A92D87" w:rsidP="00736C47">
            <w:pPr>
              <w:jc w:val="center"/>
              <w:rPr>
                <w:sz w:val="28"/>
                <w:szCs w:val="28"/>
              </w:rPr>
            </w:pPr>
            <w:r w:rsidRPr="00A92D87">
              <w:rPr>
                <w:sz w:val="28"/>
                <w:szCs w:val="28"/>
              </w:rPr>
              <w:t>11</w:t>
            </w:r>
          </w:p>
        </w:tc>
        <w:tc>
          <w:tcPr>
            <w:tcW w:w="1928" w:type="dxa"/>
            <w:tcBorders>
              <w:top w:val="nil"/>
              <w:left w:val="nil"/>
              <w:bottom w:val="single" w:sz="4" w:space="0" w:color="auto"/>
              <w:right w:val="single" w:sz="4" w:space="0" w:color="auto"/>
            </w:tcBorders>
            <w:shd w:val="clear" w:color="000000" w:fill="FFFFFF"/>
            <w:vAlign w:val="center"/>
            <w:hideMark/>
          </w:tcPr>
          <w:p w14:paraId="245DF52C" w14:textId="77777777" w:rsidR="00A92D87" w:rsidRPr="00A92D87" w:rsidRDefault="00A92D87" w:rsidP="00736C47">
            <w:pPr>
              <w:jc w:val="center"/>
              <w:rPr>
                <w:sz w:val="28"/>
                <w:szCs w:val="28"/>
              </w:rPr>
            </w:pPr>
            <w:r w:rsidRPr="00A92D87">
              <w:rPr>
                <w:sz w:val="28"/>
                <w:szCs w:val="28"/>
              </w:rPr>
              <w:t>PP2600271447</w:t>
            </w:r>
          </w:p>
        </w:tc>
        <w:tc>
          <w:tcPr>
            <w:tcW w:w="2283" w:type="dxa"/>
            <w:tcBorders>
              <w:top w:val="nil"/>
              <w:left w:val="nil"/>
              <w:bottom w:val="single" w:sz="4" w:space="0" w:color="auto"/>
              <w:right w:val="single" w:sz="4" w:space="0" w:color="auto"/>
            </w:tcBorders>
            <w:shd w:val="clear" w:color="000000" w:fill="FFFFFF"/>
            <w:vAlign w:val="center"/>
            <w:hideMark/>
          </w:tcPr>
          <w:p w14:paraId="43936915" w14:textId="77777777" w:rsidR="00A92D87" w:rsidRPr="00A92D87" w:rsidRDefault="00A92D87" w:rsidP="00736C47">
            <w:pPr>
              <w:jc w:val="center"/>
              <w:rPr>
                <w:sz w:val="28"/>
                <w:szCs w:val="28"/>
              </w:rPr>
            </w:pPr>
            <w:r w:rsidRPr="00A92D87">
              <w:rPr>
                <w:sz w:val="28"/>
                <w:szCs w:val="28"/>
              </w:rPr>
              <w:t>Đinh Kirschner nhọn 2 đầu 1.8 mm</w:t>
            </w:r>
          </w:p>
        </w:tc>
        <w:tc>
          <w:tcPr>
            <w:tcW w:w="4394" w:type="dxa"/>
            <w:tcBorders>
              <w:top w:val="nil"/>
              <w:left w:val="nil"/>
              <w:bottom w:val="single" w:sz="4" w:space="0" w:color="auto"/>
              <w:right w:val="single" w:sz="4" w:space="0" w:color="auto"/>
            </w:tcBorders>
            <w:shd w:val="clear" w:color="000000" w:fill="FFFFFF"/>
            <w:vAlign w:val="center"/>
            <w:hideMark/>
          </w:tcPr>
          <w:p w14:paraId="09332B24" w14:textId="77777777" w:rsidR="00A92D87" w:rsidRPr="00A92D87" w:rsidRDefault="00A92D87" w:rsidP="00736C47">
            <w:pPr>
              <w:jc w:val="left"/>
              <w:rPr>
                <w:sz w:val="28"/>
                <w:szCs w:val="28"/>
              </w:rPr>
            </w:pPr>
            <w:r w:rsidRPr="00A92D87">
              <w:rPr>
                <w:sz w:val="28"/>
                <w:szCs w:val="28"/>
              </w:rPr>
              <w:t>Chất liệu thép không gỉ.</w:t>
            </w:r>
            <w:r w:rsidRPr="00A92D87">
              <w:rPr>
                <w:sz w:val="28"/>
                <w:szCs w:val="28"/>
              </w:rPr>
              <w:br/>
              <w:t>Đường kính: 1.8 mm.</w:t>
            </w:r>
          </w:p>
        </w:tc>
      </w:tr>
      <w:tr w:rsidR="00A92D87" w:rsidRPr="00A92D87" w14:paraId="7C01E5B5"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34EB975D" w14:textId="77777777" w:rsidR="00A92D87" w:rsidRPr="00A92D87" w:rsidRDefault="00A92D87" w:rsidP="00736C47">
            <w:pPr>
              <w:jc w:val="center"/>
              <w:rPr>
                <w:sz w:val="28"/>
                <w:szCs w:val="28"/>
              </w:rPr>
            </w:pPr>
            <w:r w:rsidRPr="00A92D87">
              <w:rPr>
                <w:sz w:val="28"/>
                <w:szCs w:val="28"/>
              </w:rPr>
              <w:t>12</w:t>
            </w:r>
          </w:p>
        </w:tc>
        <w:tc>
          <w:tcPr>
            <w:tcW w:w="1928" w:type="dxa"/>
            <w:tcBorders>
              <w:top w:val="nil"/>
              <w:left w:val="nil"/>
              <w:bottom w:val="single" w:sz="4" w:space="0" w:color="auto"/>
              <w:right w:val="single" w:sz="4" w:space="0" w:color="auto"/>
            </w:tcBorders>
            <w:shd w:val="clear" w:color="000000" w:fill="FFFFFF"/>
            <w:vAlign w:val="center"/>
            <w:hideMark/>
          </w:tcPr>
          <w:p w14:paraId="4D1A93FD" w14:textId="77777777" w:rsidR="00A92D87" w:rsidRPr="00A92D87" w:rsidRDefault="00A92D87" w:rsidP="00736C47">
            <w:pPr>
              <w:jc w:val="center"/>
              <w:rPr>
                <w:sz w:val="28"/>
                <w:szCs w:val="28"/>
              </w:rPr>
            </w:pPr>
            <w:r w:rsidRPr="00A92D87">
              <w:rPr>
                <w:sz w:val="28"/>
                <w:szCs w:val="28"/>
              </w:rPr>
              <w:t>PP2600271448</w:t>
            </w:r>
          </w:p>
        </w:tc>
        <w:tc>
          <w:tcPr>
            <w:tcW w:w="2283" w:type="dxa"/>
            <w:tcBorders>
              <w:top w:val="nil"/>
              <w:left w:val="nil"/>
              <w:bottom w:val="single" w:sz="4" w:space="0" w:color="auto"/>
              <w:right w:val="single" w:sz="4" w:space="0" w:color="auto"/>
            </w:tcBorders>
            <w:shd w:val="clear" w:color="000000" w:fill="FFFFFF"/>
            <w:vAlign w:val="center"/>
            <w:hideMark/>
          </w:tcPr>
          <w:p w14:paraId="0FAC3C83" w14:textId="77777777" w:rsidR="00A92D87" w:rsidRPr="00A92D87" w:rsidRDefault="00A92D87" w:rsidP="00736C47">
            <w:pPr>
              <w:jc w:val="center"/>
              <w:rPr>
                <w:sz w:val="28"/>
                <w:szCs w:val="28"/>
              </w:rPr>
            </w:pPr>
            <w:r w:rsidRPr="00A92D87">
              <w:rPr>
                <w:sz w:val="28"/>
                <w:szCs w:val="28"/>
              </w:rPr>
              <w:t>Đinh Kirschner nhọn 2 đầu 2.0 mm</w:t>
            </w:r>
          </w:p>
        </w:tc>
        <w:tc>
          <w:tcPr>
            <w:tcW w:w="4394" w:type="dxa"/>
            <w:tcBorders>
              <w:top w:val="nil"/>
              <w:left w:val="nil"/>
              <w:bottom w:val="single" w:sz="4" w:space="0" w:color="auto"/>
              <w:right w:val="single" w:sz="4" w:space="0" w:color="auto"/>
            </w:tcBorders>
            <w:shd w:val="clear" w:color="000000" w:fill="FFFFFF"/>
            <w:vAlign w:val="center"/>
            <w:hideMark/>
          </w:tcPr>
          <w:p w14:paraId="5D9A1AC5" w14:textId="77777777" w:rsidR="00A92D87" w:rsidRPr="00A92D87" w:rsidRDefault="00A92D87" w:rsidP="00736C47">
            <w:pPr>
              <w:jc w:val="left"/>
              <w:rPr>
                <w:sz w:val="28"/>
                <w:szCs w:val="28"/>
              </w:rPr>
            </w:pPr>
            <w:r w:rsidRPr="00A92D87">
              <w:rPr>
                <w:sz w:val="28"/>
                <w:szCs w:val="28"/>
              </w:rPr>
              <w:t>Chất liệu thép không gỉ.</w:t>
            </w:r>
            <w:r w:rsidRPr="00A92D87">
              <w:rPr>
                <w:sz w:val="28"/>
                <w:szCs w:val="28"/>
              </w:rPr>
              <w:br/>
              <w:t>Đường kính: 2.0 mm.</w:t>
            </w:r>
          </w:p>
        </w:tc>
      </w:tr>
      <w:tr w:rsidR="00A92D87" w:rsidRPr="00A92D87" w14:paraId="5356C006"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6FD65167" w14:textId="77777777" w:rsidR="00A92D87" w:rsidRPr="00A92D87" w:rsidRDefault="00A92D87" w:rsidP="00736C47">
            <w:pPr>
              <w:jc w:val="center"/>
              <w:rPr>
                <w:sz w:val="28"/>
                <w:szCs w:val="28"/>
              </w:rPr>
            </w:pPr>
            <w:r w:rsidRPr="00A92D87">
              <w:rPr>
                <w:sz w:val="28"/>
                <w:szCs w:val="28"/>
              </w:rPr>
              <w:t>13</w:t>
            </w:r>
          </w:p>
        </w:tc>
        <w:tc>
          <w:tcPr>
            <w:tcW w:w="1928" w:type="dxa"/>
            <w:tcBorders>
              <w:top w:val="nil"/>
              <w:left w:val="nil"/>
              <w:bottom w:val="single" w:sz="4" w:space="0" w:color="auto"/>
              <w:right w:val="single" w:sz="4" w:space="0" w:color="auto"/>
            </w:tcBorders>
            <w:shd w:val="clear" w:color="000000" w:fill="FFFFFF"/>
            <w:vAlign w:val="center"/>
            <w:hideMark/>
          </w:tcPr>
          <w:p w14:paraId="0BFDD7FA" w14:textId="77777777" w:rsidR="00A92D87" w:rsidRPr="00A92D87" w:rsidRDefault="00A92D87" w:rsidP="00736C47">
            <w:pPr>
              <w:jc w:val="center"/>
              <w:rPr>
                <w:sz w:val="28"/>
                <w:szCs w:val="28"/>
              </w:rPr>
            </w:pPr>
            <w:r w:rsidRPr="00A92D87">
              <w:rPr>
                <w:sz w:val="28"/>
                <w:szCs w:val="28"/>
              </w:rPr>
              <w:t>PP2600271449</w:t>
            </w:r>
          </w:p>
        </w:tc>
        <w:tc>
          <w:tcPr>
            <w:tcW w:w="2283" w:type="dxa"/>
            <w:tcBorders>
              <w:top w:val="nil"/>
              <w:left w:val="nil"/>
              <w:bottom w:val="single" w:sz="4" w:space="0" w:color="auto"/>
              <w:right w:val="single" w:sz="4" w:space="0" w:color="auto"/>
            </w:tcBorders>
            <w:shd w:val="clear" w:color="000000" w:fill="FFFFFF"/>
            <w:vAlign w:val="center"/>
            <w:hideMark/>
          </w:tcPr>
          <w:p w14:paraId="24535987" w14:textId="77777777" w:rsidR="00A92D87" w:rsidRPr="00A92D87" w:rsidRDefault="00A92D87" w:rsidP="00736C47">
            <w:pPr>
              <w:jc w:val="center"/>
              <w:rPr>
                <w:sz w:val="28"/>
                <w:szCs w:val="28"/>
              </w:rPr>
            </w:pPr>
            <w:r w:rsidRPr="00A92D87">
              <w:rPr>
                <w:sz w:val="28"/>
                <w:szCs w:val="28"/>
              </w:rPr>
              <w:t>Đinh Kirschner nhọn 2 đầu 2.5 mm</w:t>
            </w:r>
          </w:p>
        </w:tc>
        <w:tc>
          <w:tcPr>
            <w:tcW w:w="4394" w:type="dxa"/>
            <w:tcBorders>
              <w:top w:val="nil"/>
              <w:left w:val="nil"/>
              <w:bottom w:val="single" w:sz="4" w:space="0" w:color="auto"/>
              <w:right w:val="single" w:sz="4" w:space="0" w:color="auto"/>
            </w:tcBorders>
            <w:shd w:val="clear" w:color="000000" w:fill="FFFFFF"/>
            <w:vAlign w:val="center"/>
            <w:hideMark/>
          </w:tcPr>
          <w:p w14:paraId="2C9E635D" w14:textId="77777777" w:rsidR="00A92D87" w:rsidRPr="00A92D87" w:rsidRDefault="00A92D87" w:rsidP="00736C47">
            <w:pPr>
              <w:jc w:val="left"/>
              <w:rPr>
                <w:sz w:val="28"/>
                <w:szCs w:val="28"/>
              </w:rPr>
            </w:pPr>
            <w:r w:rsidRPr="00A92D87">
              <w:rPr>
                <w:sz w:val="28"/>
                <w:szCs w:val="28"/>
              </w:rPr>
              <w:t>Chất liệu thép không gỉ.</w:t>
            </w:r>
            <w:r w:rsidRPr="00A92D87">
              <w:rPr>
                <w:sz w:val="28"/>
                <w:szCs w:val="28"/>
              </w:rPr>
              <w:br/>
              <w:t>Đường kính: 2.5 mm.</w:t>
            </w:r>
          </w:p>
        </w:tc>
      </w:tr>
      <w:tr w:rsidR="00A92D87" w:rsidRPr="00A92D87" w14:paraId="03AFB1E2"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42118CD5" w14:textId="77777777" w:rsidR="00A92D87" w:rsidRPr="00A92D87" w:rsidRDefault="00A92D87" w:rsidP="00736C47">
            <w:pPr>
              <w:jc w:val="center"/>
              <w:rPr>
                <w:sz w:val="28"/>
                <w:szCs w:val="28"/>
              </w:rPr>
            </w:pPr>
            <w:r w:rsidRPr="00A92D87">
              <w:rPr>
                <w:sz w:val="28"/>
                <w:szCs w:val="28"/>
              </w:rPr>
              <w:t>14</w:t>
            </w:r>
          </w:p>
        </w:tc>
        <w:tc>
          <w:tcPr>
            <w:tcW w:w="1928" w:type="dxa"/>
            <w:tcBorders>
              <w:top w:val="nil"/>
              <w:left w:val="nil"/>
              <w:bottom w:val="single" w:sz="4" w:space="0" w:color="auto"/>
              <w:right w:val="single" w:sz="4" w:space="0" w:color="auto"/>
            </w:tcBorders>
            <w:shd w:val="clear" w:color="000000" w:fill="FFFFFF"/>
            <w:vAlign w:val="center"/>
            <w:hideMark/>
          </w:tcPr>
          <w:p w14:paraId="36549B60" w14:textId="77777777" w:rsidR="00A92D87" w:rsidRPr="00A92D87" w:rsidRDefault="00A92D87" w:rsidP="00736C47">
            <w:pPr>
              <w:jc w:val="center"/>
              <w:rPr>
                <w:sz w:val="28"/>
                <w:szCs w:val="28"/>
              </w:rPr>
            </w:pPr>
            <w:r w:rsidRPr="00A92D87">
              <w:rPr>
                <w:sz w:val="28"/>
                <w:szCs w:val="28"/>
              </w:rPr>
              <w:t>PP2600271450</w:t>
            </w:r>
          </w:p>
        </w:tc>
        <w:tc>
          <w:tcPr>
            <w:tcW w:w="2283" w:type="dxa"/>
            <w:tcBorders>
              <w:top w:val="nil"/>
              <w:left w:val="nil"/>
              <w:bottom w:val="single" w:sz="4" w:space="0" w:color="auto"/>
              <w:right w:val="single" w:sz="4" w:space="0" w:color="auto"/>
            </w:tcBorders>
            <w:shd w:val="clear" w:color="000000" w:fill="FFFFFF"/>
            <w:vAlign w:val="center"/>
            <w:hideMark/>
          </w:tcPr>
          <w:p w14:paraId="66D97D1A" w14:textId="77777777" w:rsidR="00A92D87" w:rsidRPr="00A92D87" w:rsidRDefault="00A92D87" w:rsidP="00736C47">
            <w:pPr>
              <w:jc w:val="center"/>
              <w:rPr>
                <w:sz w:val="28"/>
                <w:szCs w:val="28"/>
              </w:rPr>
            </w:pPr>
            <w:r w:rsidRPr="00A92D87">
              <w:rPr>
                <w:sz w:val="28"/>
                <w:szCs w:val="28"/>
              </w:rPr>
              <w:t>Nẹp ngón tay thẳng 4 lỗ</w:t>
            </w:r>
          </w:p>
        </w:tc>
        <w:tc>
          <w:tcPr>
            <w:tcW w:w="4394" w:type="dxa"/>
            <w:tcBorders>
              <w:top w:val="nil"/>
              <w:left w:val="nil"/>
              <w:bottom w:val="single" w:sz="4" w:space="0" w:color="auto"/>
              <w:right w:val="single" w:sz="4" w:space="0" w:color="auto"/>
            </w:tcBorders>
            <w:shd w:val="clear" w:color="000000" w:fill="FFFFFF"/>
            <w:vAlign w:val="center"/>
            <w:hideMark/>
          </w:tcPr>
          <w:p w14:paraId="40A1365F" w14:textId="77777777" w:rsidR="00A92D87" w:rsidRPr="00A92D87" w:rsidRDefault="00A92D87" w:rsidP="00736C47">
            <w:pPr>
              <w:jc w:val="left"/>
              <w:rPr>
                <w:sz w:val="28"/>
                <w:szCs w:val="28"/>
              </w:rPr>
            </w:pPr>
            <w:r w:rsidRPr="00A92D87">
              <w:rPr>
                <w:sz w:val="28"/>
                <w:szCs w:val="28"/>
              </w:rPr>
              <w:t>Nẹp ngón tay 4 lỗ.</w:t>
            </w:r>
            <w:r w:rsidRPr="00A92D87">
              <w:rPr>
                <w:sz w:val="28"/>
                <w:szCs w:val="28"/>
              </w:rPr>
              <w:br/>
              <w:t>Dày 1,0mm; rộng 5,0mm.</w:t>
            </w:r>
            <w:r w:rsidRPr="00A92D87">
              <w:rPr>
                <w:sz w:val="28"/>
                <w:szCs w:val="28"/>
              </w:rPr>
              <w:br/>
              <w:t>Chất liệu thép không gỉ.</w:t>
            </w:r>
          </w:p>
        </w:tc>
      </w:tr>
      <w:tr w:rsidR="00A92D87" w:rsidRPr="00A92D87" w14:paraId="69756469"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0647D6A4" w14:textId="77777777" w:rsidR="00A92D87" w:rsidRPr="00A92D87" w:rsidRDefault="00A92D87" w:rsidP="00736C47">
            <w:pPr>
              <w:jc w:val="center"/>
              <w:rPr>
                <w:sz w:val="28"/>
                <w:szCs w:val="28"/>
              </w:rPr>
            </w:pPr>
            <w:r w:rsidRPr="00A92D87">
              <w:rPr>
                <w:sz w:val="28"/>
                <w:szCs w:val="28"/>
              </w:rPr>
              <w:t>15</w:t>
            </w:r>
          </w:p>
        </w:tc>
        <w:tc>
          <w:tcPr>
            <w:tcW w:w="1928" w:type="dxa"/>
            <w:tcBorders>
              <w:top w:val="nil"/>
              <w:left w:val="nil"/>
              <w:bottom w:val="single" w:sz="4" w:space="0" w:color="auto"/>
              <w:right w:val="single" w:sz="4" w:space="0" w:color="auto"/>
            </w:tcBorders>
            <w:shd w:val="clear" w:color="000000" w:fill="FFFFFF"/>
            <w:vAlign w:val="center"/>
            <w:hideMark/>
          </w:tcPr>
          <w:p w14:paraId="0D01F326" w14:textId="77777777" w:rsidR="00A92D87" w:rsidRPr="00A92D87" w:rsidRDefault="00A92D87" w:rsidP="00736C47">
            <w:pPr>
              <w:jc w:val="center"/>
              <w:rPr>
                <w:sz w:val="28"/>
                <w:szCs w:val="28"/>
              </w:rPr>
            </w:pPr>
            <w:r w:rsidRPr="00A92D87">
              <w:rPr>
                <w:sz w:val="28"/>
                <w:szCs w:val="28"/>
              </w:rPr>
              <w:t>PP2600271451</w:t>
            </w:r>
          </w:p>
        </w:tc>
        <w:tc>
          <w:tcPr>
            <w:tcW w:w="2283" w:type="dxa"/>
            <w:tcBorders>
              <w:top w:val="nil"/>
              <w:left w:val="nil"/>
              <w:bottom w:val="single" w:sz="4" w:space="0" w:color="auto"/>
              <w:right w:val="single" w:sz="4" w:space="0" w:color="auto"/>
            </w:tcBorders>
            <w:shd w:val="clear" w:color="000000" w:fill="FFFFFF"/>
            <w:vAlign w:val="center"/>
            <w:hideMark/>
          </w:tcPr>
          <w:p w14:paraId="1ED9BAAB" w14:textId="77777777" w:rsidR="00A92D87" w:rsidRPr="00A92D87" w:rsidRDefault="00A92D87" w:rsidP="00736C47">
            <w:pPr>
              <w:jc w:val="center"/>
              <w:rPr>
                <w:sz w:val="28"/>
                <w:szCs w:val="28"/>
              </w:rPr>
            </w:pPr>
            <w:r w:rsidRPr="00A92D87">
              <w:rPr>
                <w:sz w:val="28"/>
                <w:szCs w:val="28"/>
              </w:rPr>
              <w:t>Nẹp ngón tay thẳng 5 lỗ</w:t>
            </w:r>
          </w:p>
        </w:tc>
        <w:tc>
          <w:tcPr>
            <w:tcW w:w="4394" w:type="dxa"/>
            <w:tcBorders>
              <w:top w:val="nil"/>
              <w:left w:val="nil"/>
              <w:bottom w:val="single" w:sz="4" w:space="0" w:color="auto"/>
              <w:right w:val="single" w:sz="4" w:space="0" w:color="auto"/>
            </w:tcBorders>
            <w:shd w:val="clear" w:color="000000" w:fill="FFFFFF"/>
            <w:vAlign w:val="center"/>
            <w:hideMark/>
          </w:tcPr>
          <w:p w14:paraId="21DAFF00" w14:textId="77777777" w:rsidR="00A92D87" w:rsidRPr="00A92D87" w:rsidRDefault="00A92D87" w:rsidP="00736C47">
            <w:pPr>
              <w:jc w:val="left"/>
              <w:rPr>
                <w:sz w:val="28"/>
                <w:szCs w:val="28"/>
              </w:rPr>
            </w:pPr>
            <w:r w:rsidRPr="00A92D87">
              <w:rPr>
                <w:sz w:val="28"/>
                <w:szCs w:val="28"/>
              </w:rPr>
              <w:t>Nẹp ngón tay 5  lỗ.</w:t>
            </w:r>
            <w:r w:rsidRPr="00A92D87">
              <w:rPr>
                <w:sz w:val="28"/>
                <w:szCs w:val="28"/>
              </w:rPr>
              <w:br/>
              <w:t>Dày 1,0mm; rộng 5,0mm.</w:t>
            </w:r>
            <w:r w:rsidRPr="00A92D87">
              <w:rPr>
                <w:sz w:val="28"/>
                <w:szCs w:val="28"/>
              </w:rPr>
              <w:br/>
              <w:t>Chất liệu thép không gỉ.</w:t>
            </w:r>
          </w:p>
        </w:tc>
      </w:tr>
      <w:tr w:rsidR="00A92D87" w:rsidRPr="00A92D87" w14:paraId="05B738A0"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5799FFF0" w14:textId="77777777" w:rsidR="00A92D87" w:rsidRPr="00A92D87" w:rsidRDefault="00A92D87" w:rsidP="00736C47">
            <w:pPr>
              <w:jc w:val="center"/>
              <w:rPr>
                <w:sz w:val="28"/>
                <w:szCs w:val="28"/>
              </w:rPr>
            </w:pPr>
            <w:r w:rsidRPr="00A92D87">
              <w:rPr>
                <w:sz w:val="28"/>
                <w:szCs w:val="28"/>
              </w:rPr>
              <w:t>16</w:t>
            </w:r>
          </w:p>
        </w:tc>
        <w:tc>
          <w:tcPr>
            <w:tcW w:w="1928" w:type="dxa"/>
            <w:tcBorders>
              <w:top w:val="nil"/>
              <w:left w:val="nil"/>
              <w:bottom w:val="single" w:sz="4" w:space="0" w:color="auto"/>
              <w:right w:val="single" w:sz="4" w:space="0" w:color="auto"/>
            </w:tcBorders>
            <w:shd w:val="clear" w:color="000000" w:fill="FFFFFF"/>
            <w:vAlign w:val="center"/>
            <w:hideMark/>
          </w:tcPr>
          <w:p w14:paraId="49FC7453" w14:textId="77777777" w:rsidR="00A92D87" w:rsidRPr="00A92D87" w:rsidRDefault="00A92D87" w:rsidP="00736C47">
            <w:pPr>
              <w:jc w:val="center"/>
              <w:rPr>
                <w:sz w:val="28"/>
                <w:szCs w:val="28"/>
              </w:rPr>
            </w:pPr>
            <w:r w:rsidRPr="00A92D87">
              <w:rPr>
                <w:sz w:val="28"/>
                <w:szCs w:val="28"/>
              </w:rPr>
              <w:t>PP2600271452</w:t>
            </w:r>
          </w:p>
        </w:tc>
        <w:tc>
          <w:tcPr>
            <w:tcW w:w="2283" w:type="dxa"/>
            <w:tcBorders>
              <w:top w:val="nil"/>
              <w:left w:val="nil"/>
              <w:bottom w:val="single" w:sz="4" w:space="0" w:color="auto"/>
              <w:right w:val="single" w:sz="4" w:space="0" w:color="auto"/>
            </w:tcBorders>
            <w:shd w:val="clear" w:color="000000" w:fill="FFFFFF"/>
            <w:vAlign w:val="center"/>
            <w:hideMark/>
          </w:tcPr>
          <w:p w14:paraId="750781B2" w14:textId="77777777" w:rsidR="00A92D87" w:rsidRPr="00A92D87" w:rsidRDefault="00A92D87" w:rsidP="00736C47">
            <w:pPr>
              <w:jc w:val="center"/>
              <w:rPr>
                <w:sz w:val="28"/>
                <w:szCs w:val="28"/>
              </w:rPr>
            </w:pPr>
            <w:r w:rsidRPr="00A92D87">
              <w:rPr>
                <w:sz w:val="28"/>
                <w:szCs w:val="28"/>
              </w:rPr>
              <w:t>Nẹp ngón tay thẳng 6 lỗ</w:t>
            </w:r>
          </w:p>
        </w:tc>
        <w:tc>
          <w:tcPr>
            <w:tcW w:w="4394" w:type="dxa"/>
            <w:tcBorders>
              <w:top w:val="nil"/>
              <w:left w:val="nil"/>
              <w:bottom w:val="single" w:sz="4" w:space="0" w:color="auto"/>
              <w:right w:val="single" w:sz="4" w:space="0" w:color="auto"/>
            </w:tcBorders>
            <w:shd w:val="clear" w:color="000000" w:fill="FFFFFF"/>
            <w:vAlign w:val="center"/>
            <w:hideMark/>
          </w:tcPr>
          <w:p w14:paraId="3C0778EF" w14:textId="77777777" w:rsidR="00A92D87" w:rsidRPr="00A92D87" w:rsidRDefault="00A92D87" w:rsidP="00736C47">
            <w:pPr>
              <w:jc w:val="left"/>
              <w:rPr>
                <w:sz w:val="28"/>
                <w:szCs w:val="28"/>
              </w:rPr>
            </w:pPr>
            <w:r w:rsidRPr="00A92D87">
              <w:rPr>
                <w:sz w:val="28"/>
                <w:szCs w:val="28"/>
              </w:rPr>
              <w:t>Nẹp ngón tay 6  lỗ.</w:t>
            </w:r>
            <w:r w:rsidRPr="00A92D87">
              <w:rPr>
                <w:sz w:val="28"/>
                <w:szCs w:val="28"/>
              </w:rPr>
              <w:br/>
              <w:t>Dày 1,0mm; rộng 5,0mm.</w:t>
            </w:r>
            <w:r w:rsidRPr="00A92D87">
              <w:rPr>
                <w:sz w:val="28"/>
                <w:szCs w:val="28"/>
              </w:rPr>
              <w:br/>
              <w:t>Chất liệu thép không gỉ.</w:t>
            </w:r>
          </w:p>
        </w:tc>
      </w:tr>
      <w:tr w:rsidR="00A92D87" w:rsidRPr="00A92D87" w14:paraId="51043EAA"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610416C2" w14:textId="77777777" w:rsidR="00A92D87" w:rsidRPr="00A92D87" w:rsidRDefault="00A92D87" w:rsidP="00736C47">
            <w:pPr>
              <w:jc w:val="center"/>
              <w:rPr>
                <w:sz w:val="28"/>
                <w:szCs w:val="28"/>
              </w:rPr>
            </w:pPr>
            <w:r w:rsidRPr="00A92D87">
              <w:rPr>
                <w:sz w:val="28"/>
                <w:szCs w:val="28"/>
              </w:rPr>
              <w:t>17</w:t>
            </w:r>
          </w:p>
        </w:tc>
        <w:tc>
          <w:tcPr>
            <w:tcW w:w="1928" w:type="dxa"/>
            <w:tcBorders>
              <w:top w:val="nil"/>
              <w:left w:val="nil"/>
              <w:bottom w:val="single" w:sz="4" w:space="0" w:color="auto"/>
              <w:right w:val="single" w:sz="4" w:space="0" w:color="auto"/>
            </w:tcBorders>
            <w:shd w:val="clear" w:color="000000" w:fill="FFFFFF"/>
            <w:vAlign w:val="center"/>
            <w:hideMark/>
          </w:tcPr>
          <w:p w14:paraId="74E9F900" w14:textId="77777777" w:rsidR="00A92D87" w:rsidRPr="00A92D87" w:rsidRDefault="00A92D87" w:rsidP="00736C47">
            <w:pPr>
              <w:jc w:val="center"/>
              <w:rPr>
                <w:sz w:val="28"/>
                <w:szCs w:val="28"/>
              </w:rPr>
            </w:pPr>
            <w:r w:rsidRPr="00A92D87">
              <w:rPr>
                <w:sz w:val="28"/>
                <w:szCs w:val="28"/>
              </w:rPr>
              <w:t>PP2600271453</w:t>
            </w:r>
          </w:p>
        </w:tc>
        <w:tc>
          <w:tcPr>
            <w:tcW w:w="2283" w:type="dxa"/>
            <w:tcBorders>
              <w:top w:val="nil"/>
              <w:left w:val="nil"/>
              <w:bottom w:val="single" w:sz="4" w:space="0" w:color="auto"/>
              <w:right w:val="single" w:sz="4" w:space="0" w:color="auto"/>
            </w:tcBorders>
            <w:shd w:val="clear" w:color="000000" w:fill="FFFFFF"/>
            <w:vAlign w:val="center"/>
            <w:hideMark/>
          </w:tcPr>
          <w:p w14:paraId="4F025DC0" w14:textId="77777777" w:rsidR="00A92D87" w:rsidRPr="00A92D87" w:rsidRDefault="00A92D87" w:rsidP="00736C47">
            <w:pPr>
              <w:jc w:val="center"/>
              <w:rPr>
                <w:sz w:val="28"/>
                <w:szCs w:val="28"/>
              </w:rPr>
            </w:pPr>
            <w:r w:rsidRPr="00A92D87">
              <w:rPr>
                <w:sz w:val="28"/>
                <w:szCs w:val="28"/>
              </w:rPr>
              <w:t>Nẹp ngón tay thẳng 7 lỗ</w:t>
            </w:r>
          </w:p>
        </w:tc>
        <w:tc>
          <w:tcPr>
            <w:tcW w:w="4394" w:type="dxa"/>
            <w:tcBorders>
              <w:top w:val="nil"/>
              <w:left w:val="nil"/>
              <w:bottom w:val="single" w:sz="4" w:space="0" w:color="auto"/>
              <w:right w:val="single" w:sz="4" w:space="0" w:color="auto"/>
            </w:tcBorders>
            <w:shd w:val="clear" w:color="000000" w:fill="FFFFFF"/>
            <w:vAlign w:val="center"/>
            <w:hideMark/>
          </w:tcPr>
          <w:p w14:paraId="28D36631" w14:textId="77777777" w:rsidR="00A92D87" w:rsidRPr="00A92D87" w:rsidRDefault="00A92D87" w:rsidP="00736C47">
            <w:pPr>
              <w:jc w:val="left"/>
              <w:rPr>
                <w:sz w:val="28"/>
                <w:szCs w:val="28"/>
              </w:rPr>
            </w:pPr>
            <w:r w:rsidRPr="00A92D87">
              <w:rPr>
                <w:sz w:val="28"/>
                <w:szCs w:val="28"/>
              </w:rPr>
              <w:t>Nẹp ngón tay 7 lỗ.</w:t>
            </w:r>
            <w:r w:rsidRPr="00A92D87">
              <w:rPr>
                <w:sz w:val="28"/>
                <w:szCs w:val="28"/>
              </w:rPr>
              <w:br/>
              <w:t>Dày 1,0mm; rộng 5,0mm.</w:t>
            </w:r>
            <w:r w:rsidRPr="00A92D87">
              <w:rPr>
                <w:sz w:val="28"/>
                <w:szCs w:val="28"/>
              </w:rPr>
              <w:br/>
              <w:t>Chất liệu thép không gỉ.</w:t>
            </w:r>
          </w:p>
        </w:tc>
      </w:tr>
      <w:tr w:rsidR="00A92D87" w:rsidRPr="00A92D87" w14:paraId="354DEA0D"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2AE4E9EF" w14:textId="77777777" w:rsidR="00A92D87" w:rsidRPr="00A92D87" w:rsidRDefault="00A92D87" w:rsidP="00736C47">
            <w:pPr>
              <w:jc w:val="center"/>
              <w:rPr>
                <w:sz w:val="28"/>
                <w:szCs w:val="28"/>
              </w:rPr>
            </w:pPr>
            <w:r w:rsidRPr="00A92D87">
              <w:rPr>
                <w:sz w:val="28"/>
                <w:szCs w:val="28"/>
              </w:rPr>
              <w:t>18</w:t>
            </w:r>
          </w:p>
        </w:tc>
        <w:tc>
          <w:tcPr>
            <w:tcW w:w="1928" w:type="dxa"/>
            <w:tcBorders>
              <w:top w:val="nil"/>
              <w:left w:val="nil"/>
              <w:bottom w:val="single" w:sz="4" w:space="0" w:color="auto"/>
              <w:right w:val="single" w:sz="4" w:space="0" w:color="auto"/>
            </w:tcBorders>
            <w:shd w:val="clear" w:color="000000" w:fill="FFFFFF"/>
            <w:vAlign w:val="center"/>
            <w:hideMark/>
          </w:tcPr>
          <w:p w14:paraId="2AEF3810" w14:textId="77777777" w:rsidR="00A92D87" w:rsidRPr="00A92D87" w:rsidRDefault="00A92D87" w:rsidP="00736C47">
            <w:pPr>
              <w:jc w:val="center"/>
              <w:rPr>
                <w:sz w:val="28"/>
                <w:szCs w:val="28"/>
              </w:rPr>
            </w:pPr>
            <w:r w:rsidRPr="00A92D87">
              <w:rPr>
                <w:sz w:val="28"/>
                <w:szCs w:val="28"/>
              </w:rPr>
              <w:t>PP2600271454</w:t>
            </w:r>
          </w:p>
        </w:tc>
        <w:tc>
          <w:tcPr>
            <w:tcW w:w="2283" w:type="dxa"/>
            <w:tcBorders>
              <w:top w:val="nil"/>
              <w:left w:val="nil"/>
              <w:bottom w:val="single" w:sz="4" w:space="0" w:color="auto"/>
              <w:right w:val="single" w:sz="4" w:space="0" w:color="auto"/>
            </w:tcBorders>
            <w:shd w:val="clear" w:color="000000" w:fill="FFFFFF"/>
            <w:vAlign w:val="center"/>
            <w:hideMark/>
          </w:tcPr>
          <w:p w14:paraId="3646872B" w14:textId="77777777" w:rsidR="00A92D87" w:rsidRPr="00A92D87" w:rsidRDefault="00A92D87" w:rsidP="00736C47">
            <w:pPr>
              <w:jc w:val="center"/>
              <w:rPr>
                <w:sz w:val="28"/>
                <w:szCs w:val="28"/>
              </w:rPr>
            </w:pPr>
            <w:r w:rsidRPr="00A92D87">
              <w:rPr>
                <w:sz w:val="28"/>
                <w:szCs w:val="28"/>
              </w:rPr>
              <w:t>Vít xương cứng 2.0 mm</w:t>
            </w:r>
          </w:p>
        </w:tc>
        <w:tc>
          <w:tcPr>
            <w:tcW w:w="4394" w:type="dxa"/>
            <w:tcBorders>
              <w:top w:val="nil"/>
              <w:left w:val="nil"/>
              <w:bottom w:val="single" w:sz="4" w:space="0" w:color="auto"/>
              <w:right w:val="single" w:sz="4" w:space="0" w:color="auto"/>
            </w:tcBorders>
            <w:shd w:val="clear" w:color="000000" w:fill="FFFFFF"/>
            <w:vAlign w:val="center"/>
            <w:hideMark/>
          </w:tcPr>
          <w:p w14:paraId="4ABC4FCB" w14:textId="77777777" w:rsidR="00A92D87" w:rsidRPr="00A92D87" w:rsidRDefault="00A92D87" w:rsidP="00736C47">
            <w:pPr>
              <w:jc w:val="left"/>
              <w:rPr>
                <w:sz w:val="28"/>
                <w:szCs w:val="28"/>
              </w:rPr>
            </w:pPr>
            <w:r w:rsidRPr="00A92D87">
              <w:rPr>
                <w:sz w:val="28"/>
                <w:szCs w:val="28"/>
              </w:rPr>
              <w:t xml:space="preserve">Vít xương cứng đường kính thân ren 2.0 mm. </w:t>
            </w:r>
            <w:r w:rsidRPr="00A92D87">
              <w:rPr>
                <w:sz w:val="28"/>
                <w:szCs w:val="28"/>
              </w:rPr>
              <w:br/>
              <w:t>Dài ≥ 16 mm.</w:t>
            </w:r>
            <w:r w:rsidRPr="00A92D87">
              <w:rPr>
                <w:sz w:val="28"/>
                <w:szCs w:val="28"/>
              </w:rPr>
              <w:br/>
              <w:t>Chất liệu thép không gỉ.</w:t>
            </w:r>
          </w:p>
        </w:tc>
      </w:tr>
      <w:tr w:rsidR="00A92D87" w:rsidRPr="00A92D87" w14:paraId="278E8C06"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0918BD42" w14:textId="77777777" w:rsidR="00A92D87" w:rsidRPr="00A92D87" w:rsidRDefault="00A92D87" w:rsidP="00736C47">
            <w:pPr>
              <w:jc w:val="center"/>
              <w:rPr>
                <w:sz w:val="28"/>
                <w:szCs w:val="28"/>
              </w:rPr>
            </w:pPr>
            <w:r w:rsidRPr="00A92D87">
              <w:rPr>
                <w:sz w:val="28"/>
                <w:szCs w:val="28"/>
              </w:rPr>
              <w:t>19</w:t>
            </w:r>
          </w:p>
        </w:tc>
        <w:tc>
          <w:tcPr>
            <w:tcW w:w="1928" w:type="dxa"/>
            <w:tcBorders>
              <w:top w:val="nil"/>
              <w:left w:val="nil"/>
              <w:bottom w:val="single" w:sz="4" w:space="0" w:color="auto"/>
              <w:right w:val="single" w:sz="4" w:space="0" w:color="auto"/>
            </w:tcBorders>
            <w:shd w:val="clear" w:color="000000" w:fill="FFFFFF"/>
            <w:vAlign w:val="center"/>
            <w:hideMark/>
          </w:tcPr>
          <w:p w14:paraId="152139DD" w14:textId="77777777" w:rsidR="00A92D87" w:rsidRPr="00A92D87" w:rsidRDefault="00A92D87" w:rsidP="00736C47">
            <w:pPr>
              <w:jc w:val="center"/>
              <w:rPr>
                <w:sz w:val="28"/>
                <w:szCs w:val="28"/>
              </w:rPr>
            </w:pPr>
            <w:r w:rsidRPr="00A92D87">
              <w:rPr>
                <w:sz w:val="28"/>
                <w:szCs w:val="28"/>
              </w:rPr>
              <w:t>PP2600271455</w:t>
            </w:r>
          </w:p>
        </w:tc>
        <w:tc>
          <w:tcPr>
            <w:tcW w:w="2283" w:type="dxa"/>
            <w:tcBorders>
              <w:top w:val="nil"/>
              <w:left w:val="nil"/>
              <w:bottom w:val="single" w:sz="4" w:space="0" w:color="auto"/>
              <w:right w:val="single" w:sz="4" w:space="0" w:color="auto"/>
            </w:tcBorders>
            <w:shd w:val="clear" w:color="000000" w:fill="FFFFFF"/>
            <w:vAlign w:val="center"/>
            <w:hideMark/>
          </w:tcPr>
          <w:p w14:paraId="36B57F32" w14:textId="77777777" w:rsidR="00A92D87" w:rsidRPr="00A92D87" w:rsidRDefault="00A92D87" w:rsidP="00736C47">
            <w:pPr>
              <w:jc w:val="center"/>
              <w:rPr>
                <w:sz w:val="28"/>
                <w:szCs w:val="28"/>
              </w:rPr>
            </w:pPr>
            <w:r w:rsidRPr="00A92D87">
              <w:rPr>
                <w:sz w:val="28"/>
                <w:szCs w:val="28"/>
              </w:rPr>
              <w:t>Lưới điều trị thoát vị</w:t>
            </w:r>
          </w:p>
        </w:tc>
        <w:tc>
          <w:tcPr>
            <w:tcW w:w="4394" w:type="dxa"/>
            <w:tcBorders>
              <w:top w:val="nil"/>
              <w:left w:val="nil"/>
              <w:bottom w:val="single" w:sz="4" w:space="0" w:color="auto"/>
              <w:right w:val="single" w:sz="4" w:space="0" w:color="auto"/>
            </w:tcBorders>
            <w:shd w:val="clear" w:color="000000" w:fill="FFFFFF"/>
            <w:vAlign w:val="center"/>
            <w:hideMark/>
          </w:tcPr>
          <w:p w14:paraId="6BDD6592" w14:textId="77777777" w:rsidR="00A92D87" w:rsidRPr="00A92D87" w:rsidRDefault="00A92D87" w:rsidP="00736C47">
            <w:pPr>
              <w:jc w:val="left"/>
              <w:rPr>
                <w:sz w:val="28"/>
                <w:szCs w:val="28"/>
              </w:rPr>
            </w:pPr>
            <w:r w:rsidRPr="00A92D87">
              <w:rPr>
                <w:sz w:val="28"/>
                <w:szCs w:val="28"/>
              </w:rPr>
              <w:t>Lưới điều trị thoát vị.</w:t>
            </w:r>
            <w:r w:rsidRPr="00A92D87">
              <w:rPr>
                <w:sz w:val="28"/>
                <w:szCs w:val="28"/>
              </w:rPr>
              <w:br/>
              <w:t>Chất liệu: polypropylene.</w:t>
            </w:r>
            <w:r w:rsidRPr="00A92D87">
              <w:rPr>
                <w:sz w:val="28"/>
                <w:szCs w:val="28"/>
              </w:rPr>
              <w:br/>
              <w:t>Kích thước: 10x15 cm.</w:t>
            </w:r>
          </w:p>
        </w:tc>
      </w:tr>
      <w:tr w:rsidR="00A92D87" w:rsidRPr="00A92D87" w14:paraId="5ABB2F2B"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229E90EE" w14:textId="77777777" w:rsidR="00A92D87" w:rsidRPr="00A92D87" w:rsidRDefault="00A92D87" w:rsidP="00736C47">
            <w:pPr>
              <w:jc w:val="center"/>
              <w:rPr>
                <w:sz w:val="28"/>
                <w:szCs w:val="28"/>
              </w:rPr>
            </w:pPr>
            <w:r w:rsidRPr="00A92D87">
              <w:rPr>
                <w:sz w:val="28"/>
                <w:szCs w:val="28"/>
              </w:rPr>
              <w:t>20</w:t>
            </w:r>
          </w:p>
        </w:tc>
        <w:tc>
          <w:tcPr>
            <w:tcW w:w="1928" w:type="dxa"/>
            <w:tcBorders>
              <w:top w:val="nil"/>
              <w:left w:val="nil"/>
              <w:bottom w:val="single" w:sz="4" w:space="0" w:color="auto"/>
              <w:right w:val="single" w:sz="4" w:space="0" w:color="auto"/>
            </w:tcBorders>
            <w:shd w:val="clear" w:color="000000" w:fill="FFFFFF"/>
            <w:vAlign w:val="center"/>
            <w:hideMark/>
          </w:tcPr>
          <w:p w14:paraId="382AD0A1" w14:textId="77777777" w:rsidR="00A92D87" w:rsidRPr="00A92D87" w:rsidRDefault="00A92D87" w:rsidP="00736C47">
            <w:pPr>
              <w:jc w:val="center"/>
              <w:rPr>
                <w:sz w:val="28"/>
                <w:szCs w:val="28"/>
              </w:rPr>
            </w:pPr>
            <w:r w:rsidRPr="00A92D87">
              <w:rPr>
                <w:sz w:val="28"/>
                <w:szCs w:val="28"/>
              </w:rPr>
              <w:t>PP2600271456</w:t>
            </w:r>
          </w:p>
        </w:tc>
        <w:tc>
          <w:tcPr>
            <w:tcW w:w="2283" w:type="dxa"/>
            <w:tcBorders>
              <w:top w:val="nil"/>
              <w:left w:val="nil"/>
              <w:bottom w:val="single" w:sz="4" w:space="0" w:color="auto"/>
              <w:right w:val="single" w:sz="4" w:space="0" w:color="auto"/>
            </w:tcBorders>
            <w:shd w:val="clear" w:color="000000" w:fill="FFFFFF"/>
            <w:vAlign w:val="center"/>
            <w:hideMark/>
          </w:tcPr>
          <w:p w14:paraId="5D9285FB" w14:textId="77777777" w:rsidR="00A92D87" w:rsidRPr="00A92D87" w:rsidRDefault="00A92D87" w:rsidP="00736C47">
            <w:pPr>
              <w:jc w:val="center"/>
              <w:rPr>
                <w:sz w:val="28"/>
                <w:szCs w:val="28"/>
              </w:rPr>
            </w:pPr>
            <w:r w:rsidRPr="00A92D87">
              <w:rPr>
                <w:sz w:val="28"/>
                <w:szCs w:val="28"/>
              </w:rPr>
              <w:t>Kìm sinh thiết</w:t>
            </w:r>
          </w:p>
        </w:tc>
        <w:tc>
          <w:tcPr>
            <w:tcW w:w="4394" w:type="dxa"/>
            <w:tcBorders>
              <w:top w:val="nil"/>
              <w:left w:val="nil"/>
              <w:bottom w:val="single" w:sz="4" w:space="0" w:color="auto"/>
              <w:right w:val="single" w:sz="4" w:space="0" w:color="auto"/>
            </w:tcBorders>
            <w:shd w:val="clear" w:color="000000" w:fill="FFFFFF"/>
            <w:vAlign w:val="center"/>
            <w:hideMark/>
          </w:tcPr>
          <w:p w14:paraId="592AD1B0" w14:textId="77777777" w:rsidR="00A92D87" w:rsidRPr="00A92D87" w:rsidRDefault="00A92D87" w:rsidP="00736C47">
            <w:pPr>
              <w:jc w:val="left"/>
              <w:rPr>
                <w:sz w:val="28"/>
                <w:szCs w:val="28"/>
              </w:rPr>
            </w:pPr>
            <w:r w:rsidRPr="00A92D87">
              <w:rPr>
                <w:sz w:val="28"/>
                <w:szCs w:val="28"/>
              </w:rPr>
              <w:t>Kìm sinh thiết dùng trong nội soi.</w:t>
            </w:r>
            <w:r w:rsidRPr="00A92D87">
              <w:rPr>
                <w:sz w:val="28"/>
                <w:szCs w:val="28"/>
              </w:rPr>
              <w:br/>
              <w:t>Không răng.</w:t>
            </w:r>
            <w:r w:rsidRPr="00A92D87">
              <w:rPr>
                <w:sz w:val="28"/>
                <w:szCs w:val="28"/>
              </w:rPr>
              <w:br/>
              <w:t>Không kim, có vỏ bọc.</w:t>
            </w:r>
            <w:r w:rsidRPr="00A92D87">
              <w:rPr>
                <w:sz w:val="28"/>
                <w:szCs w:val="28"/>
              </w:rPr>
              <w:br/>
            </w:r>
            <w:r w:rsidRPr="00A92D87">
              <w:rPr>
                <w:sz w:val="28"/>
                <w:szCs w:val="28"/>
              </w:rPr>
              <w:lastRenderedPageBreak/>
              <w:t xml:space="preserve">Chiều dài dây ≥ 2.3m. </w:t>
            </w:r>
            <w:r w:rsidRPr="00A92D87">
              <w:rPr>
                <w:sz w:val="28"/>
                <w:szCs w:val="28"/>
              </w:rPr>
              <w:br/>
              <w:t xml:space="preserve">Đường kính 2.3 mm. </w:t>
            </w:r>
          </w:p>
        </w:tc>
      </w:tr>
      <w:tr w:rsidR="00A92D87" w:rsidRPr="00A92D87" w14:paraId="5C1844C1"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5A0D637B" w14:textId="77777777" w:rsidR="00A92D87" w:rsidRPr="00A92D87" w:rsidRDefault="00A92D87" w:rsidP="00736C47">
            <w:pPr>
              <w:jc w:val="center"/>
              <w:rPr>
                <w:sz w:val="28"/>
                <w:szCs w:val="28"/>
              </w:rPr>
            </w:pPr>
            <w:r w:rsidRPr="00A92D87">
              <w:rPr>
                <w:sz w:val="28"/>
                <w:szCs w:val="28"/>
              </w:rPr>
              <w:lastRenderedPageBreak/>
              <w:t>21</w:t>
            </w:r>
          </w:p>
        </w:tc>
        <w:tc>
          <w:tcPr>
            <w:tcW w:w="1928" w:type="dxa"/>
            <w:tcBorders>
              <w:top w:val="nil"/>
              <w:left w:val="nil"/>
              <w:bottom w:val="single" w:sz="4" w:space="0" w:color="auto"/>
              <w:right w:val="single" w:sz="4" w:space="0" w:color="auto"/>
            </w:tcBorders>
            <w:shd w:val="clear" w:color="000000" w:fill="FFFFFF"/>
            <w:vAlign w:val="center"/>
            <w:hideMark/>
          </w:tcPr>
          <w:p w14:paraId="4EAE3DE0" w14:textId="77777777" w:rsidR="00A92D87" w:rsidRPr="00A92D87" w:rsidRDefault="00A92D87" w:rsidP="00736C47">
            <w:pPr>
              <w:jc w:val="center"/>
              <w:rPr>
                <w:sz w:val="28"/>
                <w:szCs w:val="28"/>
              </w:rPr>
            </w:pPr>
            <w:r w:rsidRPr="00A92D87">
              <w:rPr>
                <w:sz w:val="28"/>
                <w:szCs w:val="28"/>
              </w:rPr>
              <w:t>PP2600271457</w:t>
            </w:r>
          </w:p>
        </w:tc>
        <w:tc>
          <w:tcPr>
            <w:tcW w:w="2283" w:type="dxa"/>
            <w:tcBorders>
              <w:top w:val="nil"/>
              <w:left w:val="nil"/>
              <w:bottom w:val="single" w:sz="4" w:space="0" w:color="auto"/>
              <w:right w:val="single" w:sz="4" w:space="0" w:color="auto"/>
            </w:tcBorders>
            <w:shd w:val="clear" w:color="000000" w:fill="FFFFFF"/>
            <w:vAlign w:val="center"/>
            <w:hideMark/>
          </w:tcPr>
          <w:p w14:paraId="0D888C33" w14:textId="77777777" w:rsidR="00A92D87" w:rsidRPr="00A92D87" w:rsidRDefault="00A92D87" w:rsidP="00736C47">
            <w:pPr>
              <w:jc w:val="center"/>
              <w:rPr>
                <w:sz w:val="28"/>
                <w:szCs w:val="28"/>
              </w:rPr>
            </w:pPr>
            <w:r w:rsidRPr="00A92D87">
              <w:rPr>
                <w:sz w:val="28"/>
                <w:szCs w:val="28"/>
              </w:rPr>
              <w:t>Kẹp gắp dị vật</w:t>
            </w:r>
          </w:p>
        </w:tc>
        <w:tc>
          <w:tcPr>
            <w:tcW w:w="4394" w:type="dxa"/>
            <w:tcBorders>
              <w:top w:val="nil"/>
              <w:left w:val="nil"/>
              <w:bottom w:val="single" w:sz="4" w:space="0" w:color="auto"/>
              <w:right w:val="single" w:sz="4" w:space="0" w:color="auto"/>
            </w:tcBorders>
            <w:shd w:val="clear" w:color="000000" w:fill="FFFFFF"/>
            <w:vAlign w:val="center"/>
            <w:hideMark/>
          </w:tcPr>
          <w:p w14:paraId="4A77417D" w14:textId="77777777" w:rsidR="00A92D87" w:rsidRPr="00A92D87" w:rsidRDefault="00A92D87" w:rsidP="00736C47">
            <w:pPr>
              <w:jc w:val="left"/>
              <w:rPr>
                <w:sz w:val="28"/>
                <w:szCs w:val="28"/>
              </w:rPr>
            </w:pPr>
            <w:r w:rsidRPr="00A92D87">
              <w:rPr>
                <w:sz w:val="28"/>
                <w:szCs w:val="28"/>
              </w:rPr>
              <w:t>Kìm gắp dị vật ngàm răng chuột.</w:t>
            </w:r>
            <w:r w:rsidRPr="00A92D87">
              <w:rPr>
                <w:sz w:val="28"/>
                <w:szCs w:val="28"/>
              </w:rPr>
              <w:br/>
              <w:t>Đường kính ngoài 2.3 mm.</w:t>
            </w:r>
            <w:r w:rsidRPr="00A92D87">
              <w:rPr>
                <w:sz w:val="28"/>
                <w:szCs w:val="28"/>
              </w:rPr>
              <w:br/>
              <w:t>Chiều dài dây ≥ 1800mm.</w:t>
            </w:r>
            <w:r w:rsidRPr="00A92D87">
              <w:rPr>
                <w:sz w:val="28"/>
                <w:szCs w:val="28"/>
              </w:rPr>
              <w:br/>
              <w:t>Đường kính kênh làm việc 2.5 mm.</w:t>
            </w:r>
          </w:p>
        </w:tc>
      </w:tr>
      <w:tr w:rsidR="00A92D87" w:rsidRPr="00A92D87" w14:paraId="26D40826"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2A1292FB" w14:textId="77777777" w:rsidR="00A92D87" w:rsidRPr="00A92D87" w:rsidRDefault="00A92D87" w:rsidP="00736C47">
            <w:pPr>
              <w:jc w:val="center"/>
              <w:rPr>
                <w:sz w:val="28"/>
                <w:szCs w:val="28"/>
              </w:rPr>
            </w:pPr>
            <w:r w:rsidRPr="00A92D87">
              <w:rPr>
                <w:sz w:val="28"/>
                <w:szCs w:val="28"/>
              </w:rPr>
              <w:t>22</w:t>
            </w:r>
          </w:p>
        </w:tc>
        <w:tc>
          <w:tcPr>
            <w:tcW w:w="1928" w:type="dxa"/>
            <w:tcBorders>
              <w:top w:val="nil"/>
              <w:left w:val="nil"/>
              <w:bottom w:val="single" w:sz="4" w:space="0" w:color="auto"/>
              <w:right w:val="single" w:sz="4" w:space="0" w:color="auto"/>
            </w:tcBorders>
            <w:shd w:val="clear" w:color="000000" w:fill="FFFFFF"/>
            <w:vAlign w:val="center"/>
            <w:hideMark/>
          </w:tcPr>
          <w:p w14:paraId="259D6C1F" w14:textId="77777777" w:rsidR="00A92D87" w:rsidRPr="00A92D87" w:rsidRDefault="00A92D87" w:rsidP="00736C47">
            <w:pPr>
              <w:jc w:val="center"/>
              <w:rPr>
                <w:sz w:val="28"/>
                <w:szCs w:val="28"/>
              </w:rPr>
            </w:pPr>
            <w:r w:rsidRPr="00A92D87">
              <w:rPr>
                <w:sz w:val="28"/>
                <w:szCs w:val="28"/>
              </w:rPr>
              <w:t>PP2600271458</w:t>
            </w:r>
          </w:p>
        </w:tc>
        <w:tc>
          <w:tcPr>
            <w:tcW w:w="2283" w:type="dxa"/>
            <w:tcBorders>
              <w:top w:val="nil"/>
              <w:left w:val="nil"/>
              <w:bottom w:val="single" w:sz="4" w:space="0" w:color="auto"/>
              <w:right w:val="single" w:sz="4" w:space="0" w:color="auto"/>
            </w:tcBorders>
            <w:shd w:val="clear" w:color="000000" w:fill="FFFFFF"/>
            <w:vAlign w:val="center"/>
            <w:hideMark/>
          </w:tcPr>
          <w:p w14:paraId="234998EF" w14:textId="77777777" w:rsidR="00A92D87" w:rsidRPr="00A92D87" w:rsidRDefault="00A92D87" w:rsidP="00736C47">
            <w:pPr>
              <w:jc w:val="center"/>
              <w:rPr>
                <w:sz w:val="28"/>
                <w:szCs w:val="28"/>
              </w:rPr>
            </w:pPr>
            <w:r w:rsidRPr="00A92D87">
              <w:rPr>
                <w:sz w:val="28"/>
                <w:szCs w:val="28"/>
              </w:rPr>
              <w:t>Ống nghiệm nhựa 5ml</w:t>
            </w:r>
          </w:p>
        </w:tc>
        <w:tc>
          <w:tcPr>
            <w:tcW w:w="4394" w:type="dxa"/>
            <w:tcBorders>
              <w:top w:val="nil"/>
              <w:left w:val="nil"/>
              <w:bottom w:val="single" w:sz="4" w:space="0" w:color="auto"/>
              <w:right w:val="single" w:sz="4" w:space="0" w:color="auto"/>
            </w:tcBorders>
            <w:shd w:val="clear" w:color="000000" w:fill="FFFFFF"/>
            <w:vAlign w:val="center"/>
            <w:hideMark/>
          </w:tcPr>
          <w:p w14:paraId="597CE117" w14:textId="77777777" w:rsidR="00A92D87" w:rsidRPr="00A92D87" w:rsidRDefault="00A92D87" w:rsidP="00736C47">
            <w:pPr>
              <w:jc w:val="left"/>
              <w:rPr>
                <w:sz w:val="28"/>
                <w:szCs w:val="28"/>
              </w:rPr>
            </w:pPr>
            <w:r w:rsidRPr="00A92D87">
              <w:rPr>
                <w:sz w:val="28"/>
                <w:szCs w:val="28"/>
              </w:rPr>
              <w:t>Chất liệu: nhựa dùng trong y tế.</w:t>
            </w:r>
            <w:r w:rsidRPr="00A92D87">
              <w:rPr>
                <w:sz w:val="28"/>
                <w:szCs w:val="28"/>
              </w:rPr>
              <w:br/>
              <w:t>Kích thước: ≥ 13 x 75mm, có nắp, không nhãn.</w:t>
            </w:r>
          </w:p>
        </w:tc>
      </w:tr>
      <w:tr w:rsidR="00A92D87" w:rsidRPr="00A92D87" w14:paraId="02CD87AF"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2F4956A6" w14:textId="77777777" w:rsidR="00A92D87" w:rsidRPr="00A92D87" w:rsidRDefault="00A92D87" w:rsidP="00736C47">
            <w:pPr>
              <w:jc w:val="center"/>
              <w:rPr>
                <w:sz w:val="28"/>
                <w:szCs w:val="28"/>
              </w:rPr>
            </w:pPr>
            <w:r w:rsidRPr="00A92D87">
              <w:rPr>
                <w:sz w:val="28"/>
                <w:szCs w:val="28"/>
              </w:rPr>
              <w:t>23</w:t>
            </w:r>
          </w:p>
        </w:tc>
        <w:tc>
          <w:tcPr>
            <w:tcW w:w="1928" w:type="dxa"/>
            <w:tcBorders>
              <w:top w:val="nil"/>
              <w:left w:val="nil"/>
              <w:bottom w:val="single" w:sz="4" w:space="0" w:color="auto"/>
              <w:right w:val="single" w:sz="4" w:space="0" w:color="auto"/>
            </w:tcBorders>
            <w:shd w:val="clear" w:color="000000" w:fill="FFFFFF"/>
            <w:vAlign w:val="center"/>
            <w:hideMark/>
          </w:tcPr>
          <w:p w14:paraId="2B8DE4AA" w14:textId="77777777" w:rsidR="00A92D87" w:rsidRPr="00A92D87" w:rsidRDefault="00A92D87" w:rsidP="00736C47">
            <w:pPr>
              <w:jc w:val="center"/>
              <w:rPr>
                <w:sz w:val="28"/>
                <w:szCs w:val="28"/>
              </w:rPr>
            </w:pPr>
            <w:r w:rsidRPr="00A92D87">
              <w:rPr>
                <w:sz w:val="28"/>
                <w:szCs w:val="28"/>
              </w:rPr>
              <w:t>PP2600271459</w:t>
            </w:r>
          </w:p>
        </w:tc>
        <w:tc>
          <w:tcPr>
            <w:tcW w:w="2283" w:type="dxa"/>
            <w:tcBorders>
              <w:top w:val="nil"/>
              <w:left w:val="nil"/>
              <w:bottom w:val="single" w:sz="4" w:space="0" w:color="auto"/>
              <w:right w:val="single" w:sz="4" w:space="0" w:color="auto"/>
            </w:tcBorders>
            <w:shd w:val="clear" w:color="000000" w:fill="FFFFFF"/>
            <w:vAlign w:val="center"/>
            <w:hideMark/>
          </w:tcPr>
          <w:p w14:paraId="7D8A16BC" w14:textId="77777777" w:rsidR="00A92D87" w:rsidRPr="00A92D87" w:rsidRDefault="00A92D87" w:rsidP="00736C47">
            <w:pPr>
              <w:jc w:val="center"/>
              <w:rPr>
                <w:sz w:val="28"/>
                <w:szCs w:val="28"/>
              </w:rPr>
            </w:pPr>
            <w:r w:rsidRPr="00A92D87">
              <w:rPr>
                <w:sz w:val="28"/>
                <w:szCs w:val="28"/>
              </w:rPr>
              <w:t>Lọ nhựa đựng mẫu 55 ml có nắp, có nhãn</w:t>
            </w:r>
          </w:p>
        </w:tc>
        <w:tc>
          <w:tcPr>
            <w:tcW w:w="4394" w:type="dxa"/>
            <w:tcBorders>
              <w:top w:val="nil"/>
              <w:left w:val="nil"/>
              <w:bottom w:val="single" w:sz="4" w:space="0" w:color="auto"/>
              <w:right w:val="single" w:sz="4" w:space="0" w:color="auto"/>
            </w:tcBorders>
            <w:shd w:val="clear" w:color="000000" w:fill="FFFFFF"/>
            <w:vAlign w:val="center"/>
            <w:hideMark/>
          </w:tcPr>
          <w:p w14:paraId="3597275A" w14:textId="77777777" w:rsidR="00A92D87" w:rsidRPr="00A92D87" w:rsidRDefault="00A92D87" w:rsidP="00736C47">
            <w:pPr>
              <w:jc w:val="left"/>
              <w:rPr>
                <w:sz w:val="28"/>
                <w:szCs w:val="28"/>
              </w:rPr>
            </w:pPr>
            <w:r w:rsidRPr="00A92D87">
              <w:rPr>
                <w:sz w:val="28"/>
                <w:szCs w:val="28"/>
              </w:rPr>
              <w:t>Chất liệu: nhựa dùng trong y tế.</w:t>
            </w:r>
            <w:r w:rsidRPr="00A92D87">
              <w:rPr>
                <w:sz w:val="28"/>
                <w:szCs w:val="28"/>
              </w:rPr>
              <w:br w:type="page"/>
              <w:t>Nắp màu đỏ.</w:t>
            </w:r>
            <w:r w:rsidRPr="00A92D87">
              <w:rPr>
                <w:sz w:val="28"/>
                <w:szCs w:val="28"/>
              </w:rPr>
              <w:br w:type="page"/>
              <w:t xml:space="preserve">Dung tích 55ml. </w:t>
            </w:r>
            <w:r w:rsidRPr="00A92D87">
              <w:rPr>
                <w:sz w:val="28"/>
                <w:szCs w:val="28"/>
              </w:rPr>
              <w:br w:type="page"/>
              <w:t>Có nhãn.</w:t>
            </w:r>
          </w:p>
        </w:tc>
      </w:tr>
      <w:tr w:rsidR="00A92D87" w:rsidRPr="00A92D87" w14:paraId="240DE79A"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21DAEBD7" w14:textId="77777777" w:rsidR="00A92D87" w:rsidRPr="00A92D87" w:rsidRDefault="00A92D87" w:rsidP="00736C47">
            <w:pPr>
              <w:jc w:val="center"/>
              <w:rPr>
                <w:sz w:val="28"/>
                <w:szCs w:val="28"/>
              </w:rPr>
            </w:pPr>
            <w:r w:rsidRPr="00A92D87">
              <w:rPr>
                <w:sz w:val="28"/>
                <w:szCs w:val="28"/>
              </w:rPr>
              <w:t>24</w:t>
            </w:r>
          </w:p>
        </w:tc>
        <w:tc>
          <w:tcPr>
            <w:tcW w:w="1928" w:type="dxa"/>
            <w:tcBorders>
              <w:top w:val="nil"/>
              <w:left w:val="nil"/>
              <w:bottom w:val="single" w:sz="4" w:space="0" w:color="auto"/>
              <w:right w:val="single" w:sz="4" w:space="0" w:color="auto"/>
            </w:tcBorders>
            <w:shd w:val="clear" w:color="000000" w:fill="FFFFFF"/>
            <w:vAlign w:val="center"/>
            <w:hideMark/>
          </w:tcPr>
          <w:p w14:paraId="6696517A" w14:textId="77777777" w:rsidR="00A92D87" w:rsidRPr="00A92D87" w:rsidRDefault="00A92D87" w:rsidP="00736C47">
            <w:pPr>
              <w:jc w:val="center"/>
              <w:rPr>
                <w:sz w:val="28"/>
                <w:szCs w:val="28"/>
              </w:rPr>
            </w:pPr>
            <w:r w:rsidRPr="00A92D87">
              <w:rPr>
                <w:sz w:val="28"/>
                <w:szCs w:val="28"/>
              </w:rPr>
              <w:t>PP2600271460</w:t>
            </w:r>
          </w:p>
        </w:tc>
        <w:tc>
          <w:tcPr>
            <w:tcW w:w="2283" w:type="dxa"/>
            <w:tcBorders>
              <w:top w:val="nil"/>
              <w:left w:val="nil"/>
              <w:bottom w:val="single" w:sz="4" w:space="0" w:color="auto"/>
              <w:right w:val="single" w:sz="4" w:space="0" w:color="auto"/>
            </w:tcBorders>
            <w:shd w:val="clear" w:color="000000" w:fill="FFFFFF"/>
            <w:vAlign w:val="center"/>
            <w:hideMark/>
          </w:tcPr>
          <w:p w14:paraId="2FC092E8" w14:textId="77777777" w:rsidR="00A92D87" w:rsidRPr="00A92D87" w:rsidRDefault="00A92D87" w:rsidP="00736C47">
            <w:pPr>
              <w:jc w:val="center"/>
              <w:rPr>
                <w:sz w:val="28"/>
                <w:szCs w:val="28"/>
              </w:rPr>
            </w:pPr>
            <w:r w:rsidRPr="00A92D87">
              <w:rPr>
                <w:sz w:val="28"/>
                <w:szCs w:val="28"/>
              </w:rPr>
              <w:t>Ống ly tâm xét nghiệm</w:t>
            </w:r>
          </w:p>
        </w:tc>
        <w:tc>
          <w:tcPr>
            <w:tcW w:w="4394" w:type="dxa"/>
            <w:tcBorders>
              <w:top w:val="nil"/>
              <w:left w:val="nil"/>
              <w:bottom w:val="single" w:sz="4" w:space="0" w:color="auto"/>
              <w:right w:val="single" w:sz="4" w:space="0" w:color="auto"/>
            </w:tcBorders>
            <w:shd w:val="clear" w:color="000000" w:fill="FFFFFF"/>
            <w:vAlign w:val="center"/>
            <w:hideMark/>
          </w:tcPr>
          <w:p w14:paraId="09D0A31B" w14:textId="77777777" w:rsidR="00A92D87" w:rsidRPr="00A92D87" w:rsidRDefault="00A92D87" w:rsidP="00736C47">
            <w:pPr>
              <w:jc w:val="left"/>
              <w:rPr>
                <w:sz w:val="28"/>
                <w:szCs w:val="28"/>
              </w:rPr>
            </w:pPr>
            <w:r w:rsidRPr="00A92D87">
              <w:rPr>
                <w:sz w:val="28"/>
                <w:szCs w:val="28"/>
              </w:rPr>
              <w:t>Ống nhựa ly tâm đáy nhọn 50ml.</w:t>
            </w:r>
            <w:r w:rsidRPr="00A92D87">
              <w:rPr>
                <w:sz w:val="28"/>
                <w:szCs w:val="28"/>
              </w:rPr>
              <w:br/>
              <w:t>Chất liệu nhựa dùng trong y tế.</w:t>
            </w:r>
          </w:p>
        </w:tc>
      </w:tr>
      <w:tr w:rsidR="00A92D87" w:rsidRPr="00A92D87" w14:paraId="7F7958EC"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447AB98A" w14:textId="77777777" w:rsidR="00A92D87" w:rsidRPr="00A92D87" w:rsidRDefault="00A92D87" w:rsidP="00736C47">
            <w:pPr>
              <w:jc w:val="center"/>
              <w:rPr>
                <w:sz w:val="28"/>
                <w:szCs w:val="28"/>
              </w:rPr>
            </w:pPr>
            <w:r w:rsidRPr="00A92D87">
              <w:rPr>
                <w:sz w:val="28"/>
                <w:szCs w:val="28"/>
              </w:rPr>
              <w:t>25</w:t>
            </w:r>
          </w:p>
        </w:tc>
        <w:tc>
          <w:tcPr>
            <w:tcW w:w="1928" w:type="dxa"/>
            <w:tcBorders>
              <w:top w:val="nil"/>
              <w:left w:val="nil"/>
              <w:bottom w:val="single" w:sz="4" w:space="0" w:color="auto"/>
              <w:right w:val="single" w:sz="4" w:space="0" w:color="auto"/>
            </w:tcBorders>
            <w:shd w:val="clear" w:color="000000" w:fill="FFFFFF"/>
            <w:vAlign w:val="center"/>
            <w:hideMark/>
          </w:tcPr>
          <w:p w14:paraId="332CBE9F" w14:textId="77777777" w:rsidR="00A92D87" w:rsidRPr="00A92D87" w:rsidRDefault="00A92D87" w:rsidP="00736C47">
            <w:pPr>
              <w:jc w:val="center"/>
              <w:rPr>
                <w:sz w:val="28"/>
                <w:szCs w:val="28"/>
              </w:rPr>
            </w:pPr>
            <w:r w:rsidRPr="00A92D87">
              <w:rPr>
                <w:sz w:val="28"/>
                <w:szCs w:val="28"/>
              </w:rPr>
              <w:t>PP2600271461</w:t>
            </w:r>
          </w:p>
        </w:tc>
        <w:tc>
          <w:tcPr>
            <w:tcW w:w="2283" w:type="dxa"/>
            <w:tcBorders>
              <w:top w:val="nil"/>
              <w:left w:val="nil"/>
              <w:bottom w:val="single" w:sz="4" w:space="0" w:color="auto"/>
              <w:right w:val="single" w:sz="4" w:space="0" w:color="auto"/>
            </w:tcBorders>
            <w:shd w:val="clear" w:color="000000" w:fill="FFFFFF"/>
            <w:vAlign w:val="center"/>
            <w:hideMark/>
          </w:tcPr>
          <w:p w14:paraId="5699AB48" w14:textId="77777777" w:rsidR="00A92D87" w:rsidRPr="00A92D87" w:rsidRDefault="00A92D87" w:rsidP="00736C47">
            <w:pPr>
              <w:jc w:val="center"/>
              <w:rPr>
                <w:sz w:val="28"/>
                <w:szCs w:val="28"/>
              </w:rPr>
            </w:pPr>
            <w:r w:rsidRPr="00A92D87">
              <w:rPr>
                <w:sz w:val="28"/>
                <w:szCs w:val="28"/>
              </w:rPr>
              <w:t>Ống eppendorf</w:t>
            </w:r>
          </w:p>
        </w:tc>
        <w:tc>
          <w:tcPr>
            <w:tcW w:w="4394" w:type="dxa"/>
            <w:tcBorders>
              <w:top w:val="nil"/>
              <w:left w:val="nil"/>
              <w:bottom w:val="single" w:sz="4" w:space="0" w:color="auto"/>
              <w:right w:val="single" w:sz="4" w:space="0" w:color="auto"/>
            </w:tcBorders>
            <w:shd w:val="clear" w:color="000000" w:fill="FFFFFF"/>
            <w:vAlign w:val="center"/>
            <w:hideMark/>
          </w:tcPr>
          <w:p w14:paraId="604CDAF8" w14:textId="77777777" w:rsidR="00A92D87" w:rsidRPr="00A92D87" w:rsidRDefault="00A92D87" w:rsidP="00736C47">
            <w:pPr>
              <w:jc w:val="left"/>
              <w:rPr>
                <w:sz w:val="28"/>
                <w:szCs w:val="28"/>
              </w:rPr>
            </w:pPr>
            <w:r w:rsidRPr="00A92D87">
              <w:rPr>
                <w:sz w:val="28"/>
                <w:szCs w:val="28"/>
              </w:rPr>
              <w:t>Chất liệu nhựa Polypropylene (PP).</w:t>
            </w:r>
            <w:r w:rsidRPr="00A92D87">
              <w:rPr>
                <w:sz w:val="28"/>
                <w:szCs w:val="28"/>
              </w:rPr>
              <w:br/>
              <w:t>Thể tích: 1.5 ml.</w:t>
            </w:r>
            <w:r w:rsidRPr="00A92D87">
              <w:rPr>
                <w:sz w:val="28"/>
                <w:szCs w:val="28"/>
              </w:rPr>
              <w:br/>
              <w:t>Có chia vạch định mức thể tích.</w:t>
            </w:r>
          </w:p>
        </w:tc>
      </w:tr>
      <w:tr w:rsidR="00A92D87" w:rsidRPr="00A92D87" w14:paraId="3FC20E8A"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6D554719" w14:textId="77777777" w:rsidR="00A92D87" w:rsidRPr="00A92D87" w:rsidRDefault="00A92D87" w:rsidP="00736C47">
            <w:pPr>
              <w:jc w:val="center"/>
              <w:rPr>
                <w:sz w:val="28"/>
                <w:szCs w:val="28"/>
              </w:rPr>
            </w:pPr>
            <w:r w:rsidRPr="00A92D87">
              <w:rPr>
                <w:sz w:val="28"/>
                <w:szCs w:val="28"/>
              </w:rPr>
              <w:t>26</w:t>
            </w:r>
          </w:p>
        </w:tc>
        <w:tc>
          <w:tcPr>
            <w:tcW w:w="1928" w:type="dxa"/>
            <w:tcBorders>
              <w:top w:val="nil"/>
              <w:left w:val="nil"/>
              <w:bottom w:val="single" w:sz="4" w:space="0" w:color="auto"/>
              <w:right w:val="single" w:sz="4" w:space="0" w:color="auto"/>
            </w:tcBorders>
            <w:shd w:val="clear" w:color="000000" w:fill="FFFFFF"/>
            <w:vAlign w:val="center"/>
            <w:hideMark/>
          </w:tcPr>
          <w:p w14:paraId="7B95838A" w14:textId="77777777" w:rsidR="00A92D87" w:rsidRPr="00A92D87" w:rsidRDefault="00A92D87" w:rsidP="00736C47">
            <w:pPr>
              <w:jc w:val="center"/>
              <w:rPr>
                <w:sz w:val="28"/>
                <w:szCs w:val="28"/>
              </w:rPr>
            </w:pPr>
            <w:r w:rsidRPr="00A92D87">
              <w:rPr>
                <w:sz w:val="28"/>
                <w:szCs w:val="28"/>
              </w:rPr>
              <w:t>PP2600271462</w:t>
            </w:r>
          </w:p>
        </w:tc>
        <w:tc>
          <w:tcPr>
            <w:tcW w:w="2283" w:type="dxa"/>
            <w:tcBorders>
              <w:top w:val="nil"/>
              <w:left w:val="nil"/>
              <w:bottom w:val="single" w:sz="4" w:space="0" w:color="auto"/>
              <w:right w:val="single" w:sz="4" w:space="0" w:color="auto"/>
            </w:tcBorders>
            <w:shd w:val="clear" w:color="000000" w:fill="FFFFFF"/>
            <w:vAlign w:val="center"/>
            <w:hideMark/>
          </w:tcPr>
          <w:p w14:paraId="31E42FE8" w14:textId="77777777" w:rsidR="00A92D87" w:rsidRPr="00A92D87" w:rsidRDefault="00A92D87" w:rsidP="00736C47">
            <w:pPr>
              <w:jc w:val="center"/>
              <w:rPr>
                <w:sz w:val="28"/>
                <w:szCs w:val="28"/>
              </w:rPr>
            </w:pPr>
            <w:r w:rsidRPr="00A92D87">
              <w:rPr>
                <w:sz w:val="28"/>
                <w:szCs w:val="28"/>
              </w:rPr>
              <w:t>Que đè lưỡi gỗ</w:t>
            </w:r>
          </w:p>
        </w:tc>
        <w:tc>
          <w:tcPr>
            <w:tcW w:w="4394" w:type="dxa"/>
            <w:tcBorders>
              <w:top w:val="nil"/>
              <w:left w:val="nil"/>
              <w:bottom w:val="single" w:sz="4" w:space="0" w:color="auto"/>
              <w:right w:val="single" w:sz="4" w:space="0" w:color="auto"/>
            </w:tcBorders>
            <w:shd w:val="clear" w:color="000000" w:fill="FFFFFF"/>
            <w:vAlign w:val="center"/>
            <w:hideMark/>
          </w:tcPr>
          <w:p w14:paraId="1A0EAAFB" w14:textId="77777777" w:rsidR="00A92D87" w:rsidRPr="00A92D87" w:rsidRDefault="00A92D87" w:rsidP="00736C47">
            <w:pPr>
              <w:jc w:val="left"/>
              <w:rPr>
                <w:sz w:val="28"/>
                <w:szCs w:val="28"/>
              </w:rPr>
            </w:pPr>
            <w:r w:rsidRPr="00A92D87">
              <w:rPr>
                <w:sz w:val="28"/>
                <w:szCs w:val="28"/>
              </w:rPr>
              <w:t>Chất liệu: gỗ tự nhiên.</w:t>
            </w:r>
            <w:r w:rsidRPr="00A92D87">
              <w:rPr>
                <w:sz w:val="28"/>
                <w:szCs w:val="28"/>
              </w:rPr>
              <w:br/>
              <w:t>Sản phẩm được tiệt trùng</w:t>
            </w:r>
          </w:p>
        </w:tc>
      </w:tr>
      <w:tr w:rsidR="00A92D87" w:rsidRPr="00A92D87" w14:paraId="73A0F79B"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12B4962F" w14:textId="77777777" w:rsidR="00A92D87" w:rsidRPr="00A92D87" w:rsidRDefault="00A92D87" w:rsidP="00736C47">
            <w:pPr>
              <w:jc w:val="center"/>
              <w:rPr>
                <w:sz w:val="28"/>
                <w:szCs w:val="28"/>
              </w:rPr>
            </w:pPr>
            <w:r w:rsidRPr="00A92D87">
              <w:rPr>
                <w:sz w:val="28"/>
                <w:szCs w:val="28"/>
              </w:rPr>
              <w:t>27</w:t>
            </w:r>
          </w:p>
        </w:tc>
        <w:tc>
          <w:tcPr>
            <w:tcW w:w="1928" w:type="dxa"/>
            <w:tcBorders>
              <w:top w:val="nil"/>
              <w:left w:val="nil"/>
              <w:bottom w:val="single" w:sz="4" w:space="0" w:color="auto"/>
              <w:right w:val="single" w:sz="4" w:space="0" w:color="auto"/>
            </w:tcBorders>
            <w:shd w:val="clear" w:color="000000" w:fill="FFFFFF"/>
            <w:vAlign w:val="center"/>
            <w:hideMark/>
          </w:tcPr>
          <w:p w14:paraId="34F23894" w14:textId="77777777" w:rsidR="00A92D87" w:rsidRPr="00A92D87" w:rsidRDefault="00A92D87" w:rsidP="00736C47">
            <w:pPr>
              <w:jc w:val="center"/>
              <w:rPr>
                <w:sz w:val="28"/>
                <w:szCs w:val="28"/>
              </w:rPr>
            </w:pPr>
            <w:r w:rsidRPr="00A92D87">
              <w:rPr>
                <w:sz w:val="28"/>
                <w:szCs w:val="28"/>
              </w:rPr>
              <w:t>PP2600271463</w:t>
            </w:r>
          </w:p>
        </w:tc>
        <w:tc>
          <w:tcPr>
            <w:tcW w:w="2283" w:type="dxa"/>
            <w:tcBorders>
              <w:top w:val="nil"/>
              <w:left w:val="nil"/>
              <w:bottom w:val="single" w:sz="4" w:space="0" w:color="auto"/>
              <w:right w:val="single" w:sz="4" w:space="0" w:color="auto"/>
            </w:tcBorders>
            <w:shd w:val="clear" w:color="000000" w:fill="FFFFFF"/>
            <w:vAlign w:val="center"/>
            <w:hideMark/>
          </w:tcPr>
          <w:p w14:paraId="4B7165C0" w14:textId="77777777" w:rsidR="00A92D87" w:rsidRPr="00A92D87" w:rsidRDefault="00A92D87" w:rsidP="00736C47">
            <w:pPr>
              <w:jc w:val="center"/>
              <w:rPr>
                <w:sz w:val="28"/>
                <w:szCs w:val="28"/>
              </w:rPr>
            </w:pPr>
            <w:r w:rsidRPr="00A92D87">
              <w:rPr>
                <w:sz w:val="28"/>
                <w:szCs w:val="28"/>
              </w:rPr>
              <w:t>Kẹp rốn</w:t>
            </w:r>
          </w:p>
        </w:tc>
        <w:tc>
          <w:tcPr>
            <w:tcW w:w="4394" w:type="dxa"/>
            <w:tcBorders>
              <w:top w:val="nil"/>
              <w:left w:val="nil"/>
              <w:bottom w:val="single" w:sz="4" w:space="0" w:color="auto"/>
              <w:right w:val="single" w:sz="4" w:space="0" w:color="auto"/>
            </w:tcBorders>
            <w:shd w:val="clear" w:color="000000" w:fill="FFFFFF"/>
            <w:vAlign w:val="center"/>
            <w:hideMark/>
          </w:tcPr>
          <w:p w14:paraId="58594460" w14:textId="77777777" w:rsidR="00A92D87" w:rsidRPr="00A92D87" w:rsidRDefault="00A92D87" w:rsidP="00736C47">
            <w:pPr>
              <w:jc w:val="left"/>
              <w:rPr>
                <w:sz w:val="28"/>
                <w:szCs w:val="28"/>
              </w:rPr>
            </w:pPr>
            <w:r w:rsidRPr="00A92D87">
              <w:rPr>
                <w:sz w:val="28"/>
                <w:szCs w:val="28"/>
              </w:rPr>
              <w:t>Chất liệu nhựa dùng trong y tế.</w:t>
            </w:r>
            <w:r w:rsidRPr="00A92D87">
              <w:rPr>
                <w:sz w:val="28"/>
                <w:szCs w:val="28"/>
              </w:rPr>
              <w:br/>
              <w:t>Đã tiệt trùng.</w:t>
            </w:r>
          </w:p>
        </w:tc>
      </w:tr>
      <w:tr w:rsidR="00A92D87" w:rsidRPr="00A92D87" w14:paraId="3A93AA96"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0147E242" w14:textId="77777777" w:rsidR="00A92D87" w:rsidRPr="00A92D87" w:rsidRDefault="00A92D87" w:rsidP="00736C47">
            <w:pPr>
              <w:jc w:val="center"/>
              <w:rPr>
                <w:sz w:val="28"/>
                <w:szCs w:val="28"/>
              </w:rPr>
            </w:pPr>
            <w:r w:rsidRPr="00A92D87">
              <w:rPr>
                <w:sz w:val="28"/>
                <w:szCs w:val="28"/>
              </w:rPr>
              <w:t>28</w:t>
            </w:r>
          </w:p>
        </w:tc>
        <w:tc>
          <w:tcPr>
            <w:tcW w:w="1928" w:type="dxa"/>
            <w:tcBorders>
              <w:top w:val="nil"/>
              <w:left w:val="nil"/>
              <w:bottom w:val="single" w:sz="4" w:space="0" w:color="auto"/>
              <w:right w:val="single" w:sz="4" w:space="0" w:color="auto"/>
            </w:tcBorders>
            <w:shd w:val="clear" w:color="000000" w:fill="FFFFFF"/>
            <w:vAlign w:val="center"/>
            <w:hideMark/>
          </w:tcPr>
          <w:p w14:paraId="3DBFB5A6" w14:textId="77777777" w:rsidR="00A92D87" w:rsidRPr="00A92D87" w:rsidRDefault="00A92D87" w:rsidP="00736C47">
            <w:pPr>
              <w:jc w:val="center"/>
              <w:rPr>
                <w:sz w:val="28"/>
                <w:szCs w:val="28"/>
              </w:rPr>
            </w:pPr>
            <w:r w:rsidRPr="00A92D87">
              <w:rPr>
                <w:sz w:val="28"/>
                <w:szCs w:val="28"/>
              </w:rPr>
              <w:t>PP2600271464</w:t>
            </w:r>
          </w:p>
        </w:tc>
        <w:tc>
          <w:tcPr>
            <w:tcW w:w="2283" w:type="dxa"/>
            <w:tcBorders>
              <w:top w:val="nil"/>
              <w:left w:val="nil"/>
              <w:bottom w:val="single" w:sz="4" w:space="0" w:color="auto"/>
              <w:right w:val="single" w:sz="4" w:space="0" w:color="auto"/>
            </w:tcBorders>
            <w:shd w:val="clear" w:color="000000" w:fill="FFFFFF"/>
            <w:vAlign w:val="center"/>
            <w:hideMark/>
          </w:tcPr>
          <w:p w14:paraId="7EA87991" w14:textId="77777777" w:rsidR="00A92D87" w:rsidRPr="00A92D87" w:rsidRDefault="00A92D87" w:rsidP="00736C47">
            <w:pPr>
              <w:jc w:val="center"/>
              <w:rPr>
                <w:sz w:val="28"/>
                <w:szCs w:val="28"/>
              </w:rPr>
            </w:pPr>
            <w:r w:rsidRPr="00A92D87">
              <w:rPr>
                <w:sz w:val="28"/>
                <w:szCs w:val="28"/>
              </w:rPr>
              <w:t>Dây thở Oxy</w:t>
            </w:r>
          </w:p>
        </w:tc>
        <w:tc>
          <w:tcPr>
            <w:tcW w:w="4394" w:type="dxa"/>
            <w:tcBorders>
              <w:top w:val="nil"/>
              <w:left w:val="nil"/>
              <w:bottom w:val="single" w:sz="4" w:space="0" w:color="auto"/>
              <w:right w:val="single" w:sz="4" w:space="0" w:color="auto"/>
            </w:tcBorders>
            <w:shd w:val="clear" w:color="000000" w:fill="FFFFFF"/>
            <w:vAlign w:val="center"/>
            <w:hideMark/>
          </w:tcPr>
          <w:p w14:paraId="204CBA4C" w14:textId="77777777" w:rsidR="00A92D87" w:rsidRPr="00A92D87" w:rsidRDefault="00A92D87" w:rsidP="00736C47">
            <w:pPr>
              <w:jc w:val="left"/>
              <w:rPr>
                <w:sz w:val="28"/>
                <w:szCs w:val="28"/>
              </w:rPr>
            </w:pPr>
            <w:r w:rsidRPr="00A92D87">
              <w:rPr>
                <w:sz w:val="28"/>
                <w:szCs w:val="28"/>
              </w:rPr>
              <w:t>Dây thở Oxy 2 nhánh.</w:t>
            </w:r>
            <w:r w:rsidRPr="00A92D87">
              <w:rPr>
                <w:sz w:val="28"/>
                <w:szCs w:val="28"/>
              </w:rPr>
              <w:br/>
              <w:t>Chất liệu nhựa dùng trong y tế.</w:t>
            </w:r>
            <w:r w:rsidRPr="00A92D87">
              <w:rPr>
                <w:sz w:val="28"/>
                <w:szCs w:val="28"/>
              </w:rPr>
              <w:br/>
              <w:t>Dây dài ≥ 2m.</w:t>
            </w:r>
            <w:r w:rsidRPr="00A92D87">
              <w:rPr>
                <w:sz w:val="28"/>
                <w:szCs w:val="28"/>
              </w:rPr>
              <w:br/>
              <w:t>Các cỡ.</w:t>
            </w:r>
            <w:r w:rsidRPr="00A92D87">
              <w:rPr>
                <w:sz w:val="28"/>
                <w:szCs w:val="28"/>
              </w:rPr>
              <w:br/>
              <w:t>Đã tiệt trùng.</w:t>
            </w:r>
          </w:p>
        </w:tc>
      </w:tr>
      <w:tr w:rsidR="00A92D87" w:rsidRPr="00A92D87" w14:paraId="332CE094"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4E040014" w14:textId="77777777" w:rsidR="00A92D87" w:rsidRPr="00A92D87" w:rsidRDefault="00A92D87" w:rsidP="00736C47">
            <w:pPr>
              <w:jc w:val="center"/>
              <w:rPr>
                <w:sz w:val="28"/>
                <w:szCs w:val="28"/>
              </w:rPr>
            </w:pPr>
            <w:r w:rsidRPr="00A92D87">
              <w:rPr>
                <w:sz w:val="28"/>
                <w:szCs w:val="28"/>
              </w:rPr>
              <w:t>29</w:t>
            </w:r>
          </w:p>
        </w:tc>
        <w:tc>
          <w:tcPr>
            <w:tcW w:w="1928" w:type="dxa"/>
            <w:tcBorders>
              <w:top w:val="nil"/>
              <w:left w:val="nil"/>
              <w:bottom w:val="single" w:sz="4" w:space="0" w:color="auto"/>
              <w:right w:val="single" w:sz="4" w:space="0" w:color="auto"/>
            </w:tcBorders>
            <w:shd w:val="clear" w:color="000000" w:fill="FFFFFF"/>
            <w:vAlign w:val="center"/>
            <w:hideMark/>
          </w:tcPr>
          <w:p w14:paraId="0A83D2F7" w14:textId="77777777" w:rsidR="00A92D87" w:rsidRPr="00A92D87" w:rsidRDefault="00A92D87" w:rsidP="00736C47">
            <w:pPr>
              <w:jc w:val="center"/>
              <w:rPr>
                <w:sz w:val="28"/>
                <w:szCs w:val="28"/>
              </w:rPr>
            </w:pPr>
            <w:r w:rsidRPr="00A92D87">
              <w:rPr>
                <w:sz w:val="28"/>
                <w:szCs w:val="28"/>
              </w:rPr>
              <w:t>PP2600271465</w:t>
            </w:r>
          </w:p>
        </w:tc>
        <w:tc>
          <w:tcPr>
            <w:tcW w:w="2283" w:type="dxa"/>
            <w:tcBorders>
              <w:top w:val="nil"/>
              <w:left w:val="nil"/>
              <w:bottom w:val="single" w:sz="4" w:space="0" w:color="auto"/>
              <w:right w:val="single" w:sz="4" w:space="0" w:color="auto"/>
            </w:tcBorders>
            <w:shd w:val="clear" w:color="000000" w:fill="FFFFFF"/>
            <w:vAlign w:val="center"/>
            <w:hideMark/>
          </w:tcPr>
          <w:p w14:paraId="7E40FD15" w14:textId="77777777" w:rsidR="00A92D87" w:rsidRPr="00A92D87" w:rsidRDefault="00A92D87" w:rsidP="00736C47">
            <w:pPr>
              <w:jc w:val="center"/>
              <w:rPr>
                <w:sz w:val="28"/>
                <w:szCs w:val="28"/>
              </w:rPr>
            </w:pPr>
            <w:r w:rsidRPr="00A92D87">
              <w:rPr>
                <w:sz w:val="28"/>
                <w:szCs w:val="28"/>
              </w:rPr>
              <w:t>Mặt nạ xông khí dung trẻ em</w:t>
            </w:r>
          </w:p>
        </w:tc>
        <w:tc>
          <w:tcPr>
            <w:tcW w:w="4394" w:type="dxa"/>
            <w:tcBorders>
              <w:top w:val="nil"/>
              <w:left w:val="nil"/>
              <w:bottom w:val="single" w:sz="4" w:space="0" w:color="auto"/>
              <w:right w:val="single" w:sz="4" w:space="0" w:color="auto"/>
            </w:tcBorders>
            <w:shd w:val="clear" w:color="000000" w:fill="FFFFFF"/>
            <w:vAlign w:val="center"/>
            <w:hideMark/>
          </w:tcPr>
          <w:p w14:paraId="1E3A070B" w14:textId="77777777" w:rsidR="00A92D87" w:rsidRPr="00A92D87" w:rsidRDefault="00A92D87" w:rsidP="00736C47">
            <w:pPr>
              <w:jc w:val="left"/>
              <w:rPr>
                <w:sz w:val="28"/>
                <w:szCs w:val="28"/>
              </w:rPr>
            </w:pPr>
            <w:r w:rsidRPr="00A92D87">
              <w:rPr>
                <w:sz w:val="28"/>
                <w:szCs w:val="28"/>
              </w:rPr>
              <w:t>Mặt nạ và dây dẫn được sản xuất từ nhựa nhựa dùng trong y tế, không chứa độc tố DEHP.</w:t>
            </w:r>
            <w:r w:rsidRPr="00A92D87">
              <w:rPr>
                <w:sz w:val="28"/>
                <w:szCs w:val="28"/>
              </w:rPr>
              <w:br/>
              <w:t>Chiều dài dây ≥ 2m.</w:t>
            </w:r>
            <w:r w:rsidRPr="00A92D87">
              <w:rPr>
                <w:sz w:val="28"/>
                <w:szCs w:val="28"/>
              </w:rPr>
              <w:br/>
              <w:t>Đã tiệt trùng.</w:t>
            </w:r>
          </w:p>
        </w:tc>
      </w:tr>
      <w:tr w:rsidR="00A92D87" w:rsidRPr="00A92D87" w14:paraId="437DA008" w14:textId="77777777" w:rsidTr="00A579B7">
        <w:trPr>
          <w:trHeight w:val="1335"/>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5BB04E5A" w14:textId="77777777" w:rsidR="00A92D87" w:rsidRPr="00A92D87" w:rsidRDefault="00A92D87" w:rsidP="00736C47">
            <w:pPr>
              <w:jc w:val="center"/>
              <w:rPr>
                <w:sz w:val="28"/>
                <w:szCs w:val="28"/>
              </w:rPr>
            </w:pPr>
            <w:r w:rsidRPr="00A92D87">
              <w:rPr>
                <w:sz w:val="28"/>
                <w:szCs w:val="28"/>
              </w:rPr>
              <w:t>30</w:t>
            </w:r>
          </w:p>
        </w:tc>
        <w:tc>
          <w:tcPr>
            <w:tcW w:w="1928" w:type="dxa"/>
            <w:tcBorders>
              <w:top w:val="nil"/>
              <w:left w:val="nil"/>
              <w:bottom w:val="single" w:sz="4" w:space="0" w:color="auto"/>
              <w:right w:val="single" w:sz="4" w:space="0" w:color="auto"/>
            </w:tcBorders>
            <w:shd w:val="clear" w:color="000000" w:fill="FFFFFF"/>
            <w:vAlign w:val="center"/>
            <w:hideMark/>
          </w:tcPr>
          <w:p w14:paraId="15BAC291" w14:textId="77777777" w:rsidR="00A92D87" w:rsidRPr="00A92D87" w:rsidRDefault="00A92D87" w:rsidP="00736C47">
            <w:pPr>
              <w:jc w:val="center"/>
              <w:rPr>
                <w:sz w:val="28"/>
                <w:szCs w:val="28"/>
              </w:rPr>
            </w:pPr>
            <w:r w:rsidRPr="00A92D87">
              <w:rPr>
                <w:sz w:val="28"/>
                <w:szCs w:val="28"/>
              </w:rPr>
              <w:t>PP2600271466</w:t>
            </w:r>
          </w:p>
        </w:tc>
        <w:tc>
          <w:tcPr>
            <w:tcW w:w="2283" w:type="dxa"/>
            <w:tcBorders>
              <w:top w:val="nil"/>
              <w:left w:val="nil"/>
              <w:bottom w:val="single" w:sz="4" w:space="0" w:color="auto"/>
              <w:right w:val="single" w:sz="4" w:space="0" w:color="auto"/>
            </w:tcBorders>
            <w:shd w:val="clear" w:color="000000" w:fill="FFFFFF"/>
            <w:vAlign w:val="center"/>
            <w:hideMark/>
          </w:tcPr>
          <w:p w14:paraId="38C6EF6C" w14:textId="77777777" w:rsidR="00A92D87" w:rsidRPr="00A92D87" w:rsidRDefault="00A92D87" w:rsidP="00736C47">
            <w:pPr>
              <w:jc w:val="center"/>
              <w:rPr>
                <w:sz w:val="28"/>
                <w:szCs w:val="28"/>
              </w:rPr>
            </w:pPr>
            <w:r w:rsidRPr="00A92D87">
              <w:rPr>
                <w:sz w:val="28"/>
                <w:szCs w:val="28"/>
              </w:rPr>
              <w:t>Ống đặt nội khí quản</w:t>
            </w:r>
          </w:p>
        </w:tc>
        <w:tc>
          <w:tcPr>
            <w:tcW w:w="4394" w:type="dxa"/>
            <w:tcBorders>
              <w:top w:val="nil"/>
              <w:left w:val="nil"/>
              <w:bottom w:val="single" w:sz="4" w:space="0" w:color="auto"/>
              <w:right w:val="single" w:sz="4" w:space="0" w:color="auto"/>
            </w:tcBorders>
            <w:shd w:val="clear" w:color="000000" w:fill="FFFFFF"/>
            <w:vAlign w:val="center"/>
            <w:hideMark/>
          </w:tcPr>
          <w:p w14:paraId="42DBC54C" w14:textId="77777777" w:rsidR="00A92D87" w:rsidRPr="00A92D87" w:rsidRDefault="00A92D87" w:rsidP="00736C47">
            <w:pPr>
              <w:jc w:val="left"/>
              <w:rPr>
                <w:sz w:val="28"/>
                <w:szCs w:val="28"/>
              </w:rPr>
            </w:pPr>
            <w:r w:rsidRPr="00A92D87">
              <w:rPr>
                <w:sz w:val="28"/>
                <w:szCs w:val="28"/>
              </w:rPr>
              <w:t>Chất liệu nhựa dùng trong y tế, loại có bóng.</w:t>
            </w:r>
            <w:r w:rsidRPr="00A92D87">
              <w:rPr>
                <w:sz w:val="28"/>
                <w:szCs w:val="28"/>
              </w:rPr>
              <w:br/>
              <w:t>Các số: 2.0, 2.5, 3.5; 4.5; 5.5; 6.5; 7.0; 7.5; 8.0.</w:t>
            </w:r>
          </w:p>
          <w:p w14:paraId="042CBDE5" w14:textId="77777777" w:rsidR="00A92D87" w:rsidRPr="00A92D87" w:rsidRDefault="00A92D87" w:rsidP="00736C47">
            <w:pPr>
              <w:jc w:val="left"/>
              <w:rPr>
                <w:sz w:val="28"/>
                <w:szCs w:val="28"/>
              </w:rPr>
            </w:pPr>
          </w:p>
        </w:tc>
      </w:tr>
      <w:tr w:rsidR="00A92D87" w:rsidRPr="00A92D87" w14:paraId="2E04E5C4" w14:textId="77777777" w:rsidTr="00A579B7">
        <w:trPr>
          <w:trHeight w:val="260"/>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tcPr>
          <w:p w14:paraId="45712255" w14:textId="77777777" w:rsidR="00A92D87" w:rsidRPr="00A92D87" w:rsidRDefault="00A92D87" w:rsidP="00736C47">
            <w:pPr>
              <w:jc w:val="center"/>
              <w:rPr>
                <w:sz w:val="28"/>
                <w:szCs w:val="28"/>
              </w:rPr>
            </w:pPr>
            <w:r w:rsidRPr="00A92D87">
              <w:rPr>
                <w:sz w:val="28"/>
                <w:szCs w:val="28"/>
              </w:rPr>
              <w:t>31</w:t>
            </w:r>
          </w:p>
        </w:tc>
        <w:tc>
          <w:tcPr>
            <w:tcW w:w="1928" w:type="dxa"/>
            <w:tcBorders>
              <w:top w:val="single" w:sz="4" w:space="0" w:color="auto"/>
              <w:left w:val="nil"/>
              <w:bottom w:val="single" w:sz="4" w:space="0" w:color="auto"/>
              <w:right w:val="single" w:sz="4" w:space="0" w:color="auto"/>
            </w:tcBorders>
            <w:shd w:val="clear" w:color="000000" w:fill="FFFFFF"/>
            <w:vAlign w:val="center"/>
          </w:tcPr>
          <w:p w14:paraId="203EDF0A" w14:textId="77777777" w:rsidR="00A92D87" w:rsidRPr="00A92D87" w:rsidRDefault="00A92D87" w:rsidP="00736C47">
            <w:pPr>
              <w:jc w:val="center"/>
              <w:rPr>
                <w:sz w:val="28"/>
                <w:szCs w:val="28"/>
              </w:rPr>
            </w:pPr>
            <w:r w:rsidRPr="00A92D87">
              <w:rPr>
                <w:sz w:val="28"/>
                <w:szCs w:val="28"/>
              </w:rPr>
              <w:t>PP2600271467</w:t>
            </w:r>
          </w:p>
        </w:tc>
        <w:tc>
          <w:tcPr>
            <w:tcW w:w="2283" w:type="dxa"/>
            <w:tcBorders>
              <w:top w:val="single" w:sz="4" w:space="0" w:color="auto"/>
              <w:left w:val="nil"/>
              <w:bottom w:val="single" w:sz="4" w:space="0" w:color="auto"/>
              <w:right w:val="single" w:sz="4" w:space="0" w:color="auto"/>
            </w:tcBorders>
            <w:shd w:val="clear" w:color="000000" w:fill="FFFFFF"/>
            <w:vAlign w:val="center"/>
          </w:tcPr>
          <w:p w14:paraId="26FF330A" w14:textId="77777777" w:rsidR="00A92D87" w:rsidRPr="00A92D87" w:rsidRDefault="00A92D87" w:rsidP="00736C47">
            <w:pPr>
              <w:jc w:val="center"/>
              <w:rPr>
                <w:sz w:val="28"/>
                <w:szCs w:val="28"/>
              </w:rPr>
            </w:pPr>
            <w:r w:rsidRPr="00A92D87">
              <w:rPr>
                <w:sz w:val="28"/>
                <w:szCs w:val="28"/>
              </w:rPr>
              <w:t>Ống thông dạ dày</w:t>
            </w:r>
          </w:p>
        </w:tc>
        <w:tc>
          <w:tcPr>
            <w:tcW w:w="4394" w:type="dxa"/>
            <w:tcBorders>
              <w:top w:val="single" w:sz="4" w:space="0" w:color="auto"/>
              <w:left w:val="nil"/>
              <w:bottom w:val="single" w:sz="4" w:space="0" w:color="auto"/>
              <w:right w:val="single" w:sz="4" w:space="0" w:color="auto"/>
            </w:tcBorders>
            <w:shd w:val="clear" w:color="000000" w:fill="FFFFFF"/>
            <w:vAlign w:val="center"/>
          </w:tcPr>
          <w:p w14:paraId="2755C726" w14:textId="77777777" w:rsidR="00A92D87" w:rsidRPr="00A92D87" w:rsidRDefault="00A92D87" w:rsidP="00736C47">
            <w:pPr>
              <w:jc w:val="left"/>
              <w:rPr>
                <w:sz w:val="28"/>
                <w:szCs w:val="28"/>
              </w:rPr>
            </w:pPr>
            <w:r w:rsidRPr="00A92D87">
              <w:rPr>
                <w:sz w:val="28"/>
                <w:szCs w:val="28"/>
              </w:rPr>
              <w:t>Ống thông dạ dày các cỡ gồm 2 loại có nắp (gồm các cỡ 5Fr, 6Fr, 8 Fr, 10Fr) và không có nắp (12Fr,14Fr,16Fr,18Fr),</w:t>
            </w:r>
          </w:p>
          <w:p w14:paraId="20C5BF58" w14:textId="77777777" w:rsidR="00A92D87" w:rsidRPr="00A92D87" w:rsidRDefault="00A92D87" w:rsidP="00736C47">
            <w:pPr>
              <w:jc w:val="left"/>
              <w:rPr>
                <w:sz w:val="28"/>
                <w:szCs w:val="28"/>
              </w:rPr>
            </w:pPr>
            <w:r w:rsidRPr="00A92D87">
              <w:rPr>
                <w:sz w:val="28"/>
                <w:szCs w:val="28"/>
              </w:rPr>
              <w:t>Chất liệu nhựa dùng trong y tế.</w:t>
            </w:r>
          </w:p>
          <w:p w14:paraId="5D4A51D5" w14:textId="77777777" w:rsidR="00A92D87" w:rsidRPr="00A92D87" w:rsidRDefault="00A92D87" w:rsidP="00736C47">
            <w:pPr>
              <w:jc w:val="left"/>
              <w:rPr>
                <w:sz w:val="28"/>
                <w:szCs w:val="28"/>
              </w:rPr>
            </w:pPr>
            <w:r w:rsidRPr="00A92D87">
              <w:rPr>
                <w:sz w:val="28"/>
                <w:szCs w:val="28"/>
              </w:rPr>
              <w:t>Có vạch đánh dấu.</w:t>
            </w:r>
          </w:p>
          <w:p w14:paraId="0732416F" w14:textId="77777777" w:rsidR="00A92D87" w:rsidRPr="00A92D87" w:rsidRDefault="00A92D87" w:rsidP="00736C47">
            <w:pPr>
              <w:jc w:val="left"/>
              <w:rPr>
                <w:sz w:val="28"/>
                <w:szCs w:val="28"/>
              </w:rPr>
            </w:pPr>
            <w:r w:rsidRPr="00A92D87">
              <w:rPr>
                <w:sz w:val="28"/>
                <w:szCs w:val="28"/>
              </w:rPr>
              <w:t>Đã tiệt trùng.</w:t>
            </w:r>
          </w:p>
        </w:tc>
      </w:tr>
      <w:tr w:rsidR="00A92D87" w:rsidRPr="00A92D87" w14:paraId="7913CF11"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0CEF4AA7" w14:textId="77777777" w:rsidR="00A92D87" w:rsidRPr="00A92D87" w:rsidRDefault="00A92D87" w:rsidP="00736C47">
            <w:pPr>
              <w:jc w:val="center"/>
              <w:rPr>
                <w:sz w:val="28"/>
                <w:szCs w:val="28"/>
              </w:rPr>
            </w:pPr>
            <w:r w:rsidRPr="00A92D87">
              <w:rPr>
                <w:sz w:val="28"/>
                <w:szCs w:val="28"/>
              </w:rPr>
              <w:lastRenderedPageBreak/>
              <w:t>32</w:t>
            </w:r>
          </w:p>
        </w:tc>
        <w:tc>
          <w:tcPr>
            <w:tcW w:w="1928" w:type="dxa"/>
            <w:tcBorders>
              <w:top w:val="nil"/>
              <w:left w:val="nil"/>
              <w:bottom w:val="single" w:sz="4" w:space="0" w:color="auto"/>
              <w:right w:val="single" w:sz="4" w:space="0" w:color="auto"/>
            </w:tcBorders>
            <w:shd w:val="clear" w:color="000000" w:fill="FFFFFF"/>
            <w:vAlign w:val="center"/>
            <w:hideMark/>
          </w:tcPr>
          <w:p w14:paraId="530F8FDB" w14:textId="77777777" w:rsidR="00A92D87" w:rsidRPr="00A92D87" w:rsidRDefault="00A92D87" w:rsidP="00736C47">
            <w:pPr>
              <w:jc w:val="center"/>
              <w:rPr>
                <w:sz w:val="28"/>
                <w:szCs w:val="28"/>
              </w:rPr>
            </w:pPr>
            <w:r w:rsidRPr="00A92D87">
              <w:rPr>
                <w:sz w:val="28"/>
                <w:szCs w:val="28"/>
              </w:rPr>
              <w:t>PP2600271468</w:t>
            </w:r>
          </w:p>
        </w:tc>
        <w:tc>
          <w:tcPr>
            <w:tcW w:w="2283" w:type="dxa"/>
            <w:tcBorders>
              <w:top w:val="nil"/>
              <w:left w:val="nil"/>
              <w:bottom w:val="single" w:sz="4" w:space="0" w:color="auto"/>
              <w:right w:val="single" w:sz="4" w:space="0" w:color="auto"/>
            </w:tcBorders>
            <w:shd w:val="clear" w:color="000000" w:fill="FFFFFF"/>
            <w:vAlign w:val="center"/>
            <w:hideMark/>
          </w:tcPr>
          <w:p w14:paraId="170E9E53" w14:textId="77777777" w:rsidR="00A92D87" w:rsidRPr="00A92D87" w:rsidRDefault="00A92D87" w:rsidP="00736C47">
            <w:pPr>
              <w:jc w:val="center"/>
              <w:rPr>
                <w:sz w:val="28"/>
                <w:szCs w:val="28"/>
              </w:rPr>
            </w:pPr>
            <w:r w:rsidRPr="00A92D87">
              <w:rPr>
                <w:sz w:val="28"/>
                <w:szCs w:val="28"/>
              </w:rPr>
              <w:t>Miếng dán điện cực tim</w:t>
            </w:r>
          </w:p>
        </w:tc>
        <w:tc>
          <w:tcPr>
            <w:tcW w:w="4394" w:type="dxa"/>
            <w:tcBorders>
              <w:top w:val="nil"/>
              <w:left w:val="nil"/>
              <w:bottom w:val="single" w:sz="4" w:space="0" w:color="auto"/>
              <w:right w:val="single" w:sz="4" w:space="0" w:color="auto"/>
            </w:tcBorders>
            <w:shd w:val="clear" w:color="000000" w:fill="FFFFFF"/>
            <w:vAlign w:val="center"/>
            <w:hideMark/>
          </w:tcPr>
          <w:p w14:paraId="26DCA0DC" w14:textId="77777777" w:rsidR="00A92D87" w:rsidRPr="00A92D87" w:rsidRDefault="00A92D87" w:rsidP="00736C47">
            <w:pPr>
              <w:jc w:val="left"/>
              <w:rPr>
                <w:sz w:val="28"/>
                <w:szCs w:val="28"/>
              </w:rPr>
            </w:pPr>
            <w:r w:rsidRPr="00A92D87">
              <w:rPr>
                <w:sz w:val="28"/>
                <w:szCs w:val="28"/>
              </w:rPr>
              <w:t>Chất liệu PE-foam, độ bám dính cao.</w:t>
            </w:r>
            <w:r w:rsidRPr="00A92D87">
              <w:rPr>
                <w:sz w:val="28"/>
                <w:szCs w:val="28"/>
              </w:rPr>
              <w:br/>
              <w:t>Tương thích hầu hết với các loại cáp kết nối.</w:t>
            </w:r>
          </w:p>
        </w:tc>
      </w:tr>
      <w:tr w:rsidR="00A92D87" w:rsidRPr="00A92D87" w14:paraId="0241490F"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07FBB365" w14:textId="77777777" w:rsidR="00A92D87" w:rsidRPr="00A92D87" w:rsidRDefault="00A92D87" w:rsidP="00736C47">
            <w:pPr>
              <w:jc w:val="center"/>
              <w:rPr>
                <w:sz w:val="28"/>
                <w:szCs w:val="28"/>
              </w:rPr>
            </w:pPr>
            <w:r w:rsidRPr="00A92D87">
              <w:rPr>
                <w:sz w:val="28"/>
                <w:szCs w:val="28"/>
              </w:rPr>
              <w:t>33</w:t>
            </w:r>
          </w:p>
        </w:tc>
        <w:tc>
          <w:tcPr>
            <w:tcW w:w="1928" w:type="dxa"/>
            <w:tcBorders>
              <w:top w:val="nil"/>
              <w:left w:val="nil"/>
              <w:bottom w:val="single" w:sz="4" w:space="0" w:color="auto"/>
              <w:right w:val="single" w:sz="4" w:space="0" w:color="auto"/>
            </w:tcBorders>
            <w:shd w:val="clear" w:color="000000" w:fill="FFFFFF"/>
            <w:vAlign w:val="center"/>
            <w:hideMark/>
          </w:tcPr>
          <w:p w14:paraId="5E1DD2AD" w14:textId="77777777" w:rsidR="00A92D87" w:rsidRPr="00A92D87" w:rsidRDefault="00A92D87" w:rsidP="00736C47">
            <w:pPr>
              <w:jc w:val="center"/>
              <w:rPr>
                <w:sz w:val="28"/>
                <w:szCs w:val="28"/>
              </w:rPr>
            </w:pPr>
            <w:r w:rsidRPr="00A92D87">
              <w:rPr>
                <w:sz w:val="28"/>
                <w:szCs w:val="28"/>
              </w:rPr>
              <w:t>PP2600271469</w:t>
            </w:r>
          </w:p>
        </w:tc>
        <w:tc>
          <w:tcPr>
            <w:tcW w:w="2283" w:type="dxa"/>
            <w:tcBorders>
              <w:top w:val="nil"/>
              <w:left w:val="nil"/>
              <w:bottom w:val="single" w:sz="4" w:space="0" w:color="auto"/>
              <w:right w:val="single" w:sz="4" w:space="0" w:color="auto"/>
            </w:tcBorders>
            <w:shd w:val="clear" w:color="000000" w:fill="FFFFFF"/>
            <w:vAlign w:val="center"/>
            <w:hideMark/>
          </w:tcPr>
          <w:p w14:paraId="39281E66" w14:textId="77777777" w:rsidR="00A92D87" w:rsidRPr="00A92D87" w:rsidRDefault="00A92D87" w:rsidP="00736C47">
            <w:pPr>
              <w:jc w:val="center"/>
              <w:rPr>
                <w:sz w:val="28"/>
                <w:szCs w:val="28"/>
              </w:rPr>
            </w:pPr>
            <w:r w:rsidRPr="00A92D87">
              <w:rPr>
                <w:sz w:val="28"/>
                <w:szCs w:val="28"/>
              </w:rPr>
              <w:t>Cồn 70 độ</w:t>
            </w:r>
          </w:p>
        </w:tc>
        <w:tc>
          <w:tcPr>
            <w:tcW w:w="4394" w:type="dxa"/>
            <w:tcBorders>
              <w:top w:val="nil"/>
              <w:left w:val="nil"/>
              <w:bottom w:val="single" w:sz="4" w:space="0" w:color="auto"/>
              <w:right w:val="single" w:sz="4" w:space="0" w:color="auto"/>
            </w:tcBorders>
            <w:shd w:val="clear" w:color="000000" w:fill="FFFFFF"/>
            <w:vAlign w:val="center"/>
            <w:hideMark/>
          </w:tcPr>
          <w:p w14:paraId="532309F1" w14:textId="77777777" w:rsidR="00A92D87" w:rsidRPr="00A92D87" w:rsidRDefault="00A92D87" w:rsidP="00736C47">
            <w:pPr>
              <w:jc w:val="left"/>
              <w:rPr>
                <w:color w:val="000000"/>
                <w:sz w:val="28"/>
                <w:szCs w:val="28"/>
              </w:rPr>
            </w:pPr>
            <w:r w:rsidRPr="00A92D87">
              <w:rPr>
                <w:color w:val="000000"/>
                <w:sz w:val="28"/>
                <w:szCs w:val="28"/>
              </w:rPr>
              <w:t>Thành phần: Cồn Ethanol; Nước cất vừa đủ</w:t>
            </w:r>
            <w:r w:rsidRPr="00A92D87">
              <w:rPr>
                <w:color w:val="000000"/>
                <w:sz w:val="28"/>
                <w:szCs w:val="28"/>
              </w:rPr>
              <w:br/>
              <w:t>Chai ≥1 lít.</w:t>
            </w:r>
          </w:p>
        </w:tc>
      </w:tr>
      <w:tr w:rsidR="00A92D87" w:rsidRPr="00A92D87" w14:paraId="56057547" w14:textId="77777777" w:rsidTr="00A579B7">
        <w:trPr>
          <w:trHeight w:val="2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1D9C6425" w14:textId="77777777" w:rsidR="00A92D87" w:rsidRPr="00A92D87" w:rsidRDefault="00A92D87" w:rsidP="00736C47">
            <w:pPr>
              <w:jc w:val="center"/>
              <w:rPr>
                <w:sz w:val="28"/>
                <w:szCs w:val="28"/>
              </w:rPr>
            </w:pPr>
            <w:r w:rsidRPr="00A92D87">
              <w:rPr>
                <w:sz w:val="28"/>
                <w:szCs w:val="28"/>
              </w:rPr>
              <w:t>34</w:t>
            </w:r>
          </w:p>
        </w:tc>
        <w:tc>
          <w:tcPr>
            <w:tcW w:w="1928" w:type="dxa"/>
            <w:tcBorders>
              <w:top w:val="nil"/>
              <w:left w:val="nil"/>
              <w:bottom w:val="single" w:sz="4" w:space="0" w:color="auto"/>
              <w:right w:val="single" w:sz="4" w:space="0" w:color="auto"/>
            </w:tcBorders>
            <w:shd w:val="clear" w:color="000000" w:fill="FFFFFF"/>
            <w:vAlign w:val="center"/>
            <w:hideMark/>
          </w:tcPr>
          <w:p w14:paraId="13BAB2EB" w14:textId="77777777" w:rsidR="00A92D87" w:rsidRPr="00A92D87" w:rsidRDefault="00A92D87" w:rsidP="00736C47">
            <w:pPr>
              <w:jc w:val="center"/>
              <w:rPr>
                <w:sz w:val="28"/>
                <w:szCs w:val="28"/>
              </w:rPr>
            </w:pPr>
            <w:r w:rsidRPr="00A92D87">
              <w:rPr>
                <w:sz w:val="28"/>
                <w:szCs w:val="28"/>
              </w:rPr>
              <w:t>PP2600271470</w:t>
            </w:r>
          </w:p>
        </w:tc>
        <w:tc>
          <w:tcPr>
            <w:tcW w:w="2283" w:type="dxa"/>
            <w:tcBorders>
              <w:top w:val="nil"/>
              <w:left w:val="nil"/>
              <w:bottom w:val="single" w:sz="4" w:space="0" w:color="auto"/>
              <w:right w:val="single" w:sz="4" w:space="0" w:color="auto"/>
            </w:tcBorders>
            <w:shd w:val="clear" w:color="000000" w:fill="FFFFFF"/>
            <w:vAlign w:val="center"/>
            <w:hideMark/>
          </w:tcPr>
          <w:p w14:paraId="7C6E92D2" w14:textId="77777777" w:rsidR="00A92D87" w:rsidRPr="00A92D87" w:rsidRDefault="00A92D87" w:rsidP="00736C47">
            <w:pPr>
              <w:jc w:val="center"/>
              <w:rPr>
                <w:sz w:val="28"/>
                <w:szCs w:val="28"/>
              </w:rPr>
            </w:pPr>
            <w:r w:rsidRPr="00A92D87">
              <w:rPr>
                <w:sz w:val="28"/>
                <w:szCs w:val="28"/>
              </w:rPr>
              <w:t>Chỉ thị hóa học dùng cho tiệt khuẩn dụng cụ y tế bằng hơi nước</w:t>
            </w:r>
          </w:p>
        </w:tc>
        <w:tc>
          <w:tcPr>
            <w:tcW w:w="4394" w:type="dxa"/>
            <w:tcBorders>
              <w:top w:val="nil"/>
              <w:left w:val="nil"/>
              <w:bottom w:val="single" w:sz="4" w:space="0" w:color="auto"/>
              <w:right w:val="single" w:sz="4" w:space="0" w:color="auto"/>
            </w:tcBorders>
            <w:shd w:val="clear" w:color="000000" w:fill="FFFFFF"/>
            <w:vAlign w:val="center"/>
            <w:hideMark/>
          </w:tcPr>
          <w:p w14:paraId="39037DFF" w14:textId="77777777" w:rsidR="00A92D87" w:rsidRPr="00A92D87" w:rsidRDefault="00A92D87" w:rsidP="00736C47">
            <w:pPr>
              <w:jc w:val="left"/>
              <w:rPr>
                <w:sz w:val="28"/>
                <w:szCs w:val="28"/>
              </w:rPr>
            </w:pPr>
            <w:r w:rsidRPr="00A92D87">
              <w:rPr>
                <w:sz w:val="28"/>
                <w:szCs w:val="28"/>
              </w:rPr>
              <w:t>Chỉ thị hóa học bao gồm một bấc giấy và viên hóa chất nhạy cảm với hơi nước và nhiệt độ được chứa trong giấy/màng phim/tấm mỏng. Viên hóa chất chảy và ngấm vào bấc giấy.</w:t>
            </w:r>
            <w:r w:rsidRPr="00A92D87">
              <w:rPr>
                <w:sz w:val="28"/>
                <w:szCs w:val="28"/>
              </w:rPr>
              <w:br w:type="page"/>
              <w:t>Sản phẩm không chứa chì.</w:t>
            </w:r>
            <w:r w:rsidRPr="00A92D87">
              <w:rPr>
                <w:sz w:val="28"/>
                <w:szCs w:val="28"/>
              </w:rPr>
              <w:br w:type="page"/>
              <w:t>Sử dụng để kiểm soát chất lượng tiệt khuẩn gói dụng cụ của tất cả các chu trình tiệt khuẩn bằng hơi nước ở nhiệt độ từ 121-135°C.</w:t>
            </w:r>
            <w:r w:rsidRPr="00A92D87">
              <w:rPr>
                <w:sz w:val="28"/>
                <w:szCs w:val="28"/>
              </w:rPr>
              <w:br w:type="page"/>
              <w:t>Kích thước chiều dài: ≥ 5.1cm x 1.9cm</w:t>
            </w:r>
            <w:r w:rsidRPr="00A92D87">
              <w:rPr>
                <w:sz w:val="28"/>
                <w:szCs w:val="28"/>
              </w:rPr>
              <w:br w:type="page"/>
              <w:t>Xuất xứ theo nhóm nước, vùng lãnh thổ: G7 hoặc Châu Âu.</w:t>
            </w:r>
          </w:p>
        </w:tc>
      </w:tr>
    </w:tbl>
    <w:p w14:paraId="4F6ED5C9" w14:textId="77777777" w:rsidR="00A92D87" w:rsidRPr="00A92D87" w:rsidRDefault="00A92D87" w:rsidP="00736C47">
      <w:pPr>
        <w:widowControl w:val="0"/>
        <w:ind w:firstLine="720"/>
        <w:rPr>
          <w:b/>
          <w:bCs/>
          <w:color w:val="000000" w:themeColor="text1"/>
          <w:spacing w:val="-2"/>
          <w:sz w:val="28"/>
          <w:szCs w:val="28"/>
        </w:rPr>
      </w:pPr>
      <w:r w:rsidRPr="00A92D87">
        <w:rPr>
          <w:b/>
          <w:bCs/>
          <w:color w:val="000000" w:themeColor="text1"/>
          <w:spacing w:val="-2"/>
          <w:sz w:val="28"/>
          <w:szCs w:val="28"/>
        </w:rPr>
        <w:t>* Ghi chú:</w:t>
      </w:r>
    </w:p>
    <w:p w14:paraId="6A0C5FA0" w14:textId="77777777" w:rsidR="00A92D87" w:rsidRPr="00A92D87" w:rsidRDefault="00A92D87" w:rsidP="00736C47">
      <w:pPr>
        <w:widowControl w:val="0"/>
        <w:ind w:firstLine="720"/>
        <w:rPr>
          <w:b/>
          <w:bCs/>
          <w:color w:val="000000" w:themeColor="text1"/>
          <w:spacing w:val="-2"/>
          <w:sz w:val="28"/>
          <w:szCs w:val="28"/>
        </w:rPr>
      </w:pPr>
      <w:r w:rsidRPr="00A92D87">
        <w:rPr>
          <w:color w:val="000000" w:themeColor="text1"/>
          <w:spacing w:val="-2"/>
          <w:sz w:val="28"/>
          <w:szCs w:val="28"/>
        </w:rPr>
        <w:t>- Các tính năng, thông số kỹ thuật nêu trong Bảng yêu cầu kỹ thuật chỉ nhằm mô tả các yêu cầu kỹ thuật tối thiểu mà hàng hóa dự thầu phải đáp ứng, không nhằm hạn chế sự tham gia của nhà thầu. Nhà thầu có thể chào hàng hóa có tính năng, thông số kỹ thuật, công dụng hoặc tiêu chuẩn kỹ thuật tương đương hoặc cao hơn so với yêu cầu của E-HSMT.</w:t>
      </w:r>
    </w:p>
    <w:p w14:paraId="77BD74A2" w14:textId="77777777" w:rsidR="00A92D87" w:rsidRPr="00A92D87" w:rsidRDefault="00A92D87" w:rsidP="00736C47">
      <w:pPr>
        <w:widowControl w:val="0"/>
        <w:ind w:firstLine="720"/>
        <w:rPr>
          <w:color w:val="000000" w:themeColor="text1"/>
          <w:spacing w:val="-2"/>
          <w:sz w:val="28"/>
          <w:szCs w:val="28"/>
        </w:rPr>
      </w:pPr>
      <w:r w:rsidRPr="00A92D87">
        <w:rPr>
          <w:color w:val="000000" w:themeColor="text1"/>
          <w:spacing w:val="-2"/>
          <w:sz w:val="28"/>
          <w:szCs w:val="28"/>
        </w:rPr>
        <w:t>- Trường hợp nhà thầu chào hàng hóa tương đương, khi được mời đối chiếu tài liệu, nhà thầu có trách nhiệm cung cấp đầy đủ tài liệu kỹ thuật của nhà sản xuất hoặc tài liệu hợp pháp khác để chứng minh hàng hóa dự thầu đáp ứng yêu cầu của E-HSMT và yêu cầu của Chủ đầu tư. Việc đánh giá tính tương đương được thực hiện trên cơ sở các tài liệu do nhà thầu cung cấp.</w:t>
      </w:r>
    </w:p>
    <w:p w14:paraId="3A306031" w14:textId="77777777" w:rsidR="00A92D87" w:rsidRPr="00A92D87" w:rsidRDefault="00A92D87" w:rsidP="00736C47">
      <w:pPr>
        <w:widowControl w:val="0"/>
        <w:ind w:firstLine="720"/>
        <w:rPr>
          <w:color w:val="000000" w:themeColor="text1"/>
          <w:spacing w:val="-2"/>
          <w:sz w:val="28"/>
          <w:szCs w:val="28"/>
        </w:rPr>
      </w:pPr>
      <w:r w:rsidRPr="00A92D87">
        <w:rPr>
          <w:color w:val="000000" w:themeColor="text1"/>
          <w:spacing w:val="-2"/>
          <w:sz w:val="28"/>
          <w:szCs w:val="28"/>
        </w:rPr>
        <w:t>- Bất kỳ thương hiệu, mã hiệu, tên thương mại hoặc danh từ riêng (nếu có) nêu trong Bảng yêu cầu kỹ thuật chỉ nhằm minh họa cho tiêu chuẩn chất lượng, tính năng hoặc đặc tính kỹ thuật khó mô tả. Nhà thầu có thể chào hàng hóa có nguồn gốc, xuất xứ, nhà sản xuất, thương hiệu hoặc mã hiệu khác, với điều kiện hàng hóa dự thầu đáp ứng các yêu cầu kỹ thuật của E-HSMT và có tiêu chuẩn chất lượng, đặc tính kỹ thuật, tính năng sử dụng tương đương hoặc cao hơn so với yêu cầu tối thiểu.</w:t>
      </w:r>
    </w:p>
    <w:p w14:paraId="6CE6FCA8" w14:textId="77777777" w:rsidR="00A92D87" w:rsidRPr="00A92D87" w:rsidRDefault="00A92D87" w:rsidP="00736C47">
      <w:pPr>
        <w:widowControl w:val="0"/>
        <w:ind w:firstLine="720"/>
        <w:rPr>
          <w:color w:val="000000" w:themeColor="text1"/>
          <w:spacing w:val="-2"/>
          <w:sz w:val="28"/>
          <w:szCs w:val="28"/>
        </w:rPr>
      </w:pPr>
      <w:r w:rsidRPr="00A92D87">
        <w:rPr>
          <w:color w:val="000000" w:themeColor="text1"/>
          <w:spacing w:val="-2"/>
          <w:sz w:val="28"/>
          <w:szCs w:val="28"/>
        </w:rPr>
        <w:t>- Nội hàm "tương đương" trong E-HSMT được hiểu là hàng hóa dự thầu đáp ứng một hoặc nhiều tiêu chí sau đây, phù hợp với tính chất của từng loại hàng hóa:</w:t>
      </w:r>
    </w:p>
    <w:p w14:paraId="7477B675" w14:textId="77777777" w:rsidR="00A92D87" w:rsidRPr="00A92D87" w:rsidRDefault="00A92D87" w:rsidP="00736C47">
      <w:pPr>
        <w:widowControl w:val="0"/>
        <w:ind w:firstLine="720"/>
        <w:rPr>
          <w:color w:val="000000" w:themeColor="text1"/>
          <w:spacing w:val="-2"/>
          <w:sz w:val="28"/>
          <w:szCs w:val="28"/>
        </w:rPr>
      </w:pPr>
      <w:r w:rsidRPr="00A92D87">
        <w:rPr>
          <w:color w:val="000000" w:themeColor="text1"/>
          <w:spacing w:val="-2"/>
          <w:sz w:val="28"/>
          <w:szCs w:val="28"/>
        </w:rPr>
        <w:t>+ Được chứng nhận hoặc đáp ứng tiêu chuẩn, quy chuẩn kỹ thuật hoặc yêu cầu kỹ thuật tương đương theo quy định của cơ quan, tổ chức có thẩm quyền (nếu có);</w:t>
      </w:r>
    </w:p>
    <w:p w14:paraId="2F9FA968" w14:textId="77777777" w:rsidR="00A92D87" w:rsidRPr="00A92D87" w:rsidRDefault="00A92D87" w:rsidP="00736C47">
      <w:pPr>
        <w:widowControl w:val="0"/>
        <w:ind w:firstLine="720"/>
        <w:rPr>
          <w:color w:val="000000" w:themeColor="text1"/>
          <w:spacing w:val="-2"/>
          <w:sz w:val="28"/>
          <w:szCs w:val="28"/>
        </w:rPr>
      </w:pPr>
      <w:r w:rsidRPr="00A92D87">
        <w:rPr>
          <w:color w:val="000000" w:themeColor="text1"/>
          <w:spacing w:val="-2"/>
          <w:sz w:val="28"/>
          <w:szCs w:val="28"/>
        </w:rPr>
        <w:t>+ Tương đương về tính năng cơ bản, độ tin cậy và phạm vi ứng dụng;</w:t>
      </w:r>
    </w:p>
    <w:p w14:paraId="1B32BAD9" w14:textId="77777777" w:rsidR="00A92D87" w:rsidRPr="00A92D87" w:rsidRDefault="00A92D87" w:rsidP="00736C47">
      <w:pPr>
        <w:widowControl w:val="0"/>
        <w:ind w:firstLine="720"/>
        <w:rPr>
          <w:color w:val="000000" w:themeColor="text1"/>
          <w:spacing w:val="-2"/>
          <w:sz w:val="28"/>
          <w:szCs w:val="28"/>
        </w:rPr>
      </w:pPr>
      <w:r w:rsidRPr="00A92D87">
        <w:rPr>
          <w:color w:val="000000" w:themeColor="text1"/>
          <w:spacing w:val="-2"/>
          <w:sz w:val="28"/>
          <w:szCs w:val="28"/>
        </w:rPr>
        <w:t>+ Tương đương về công suất, hiệu suất, yêu cầu thông số đầu vào, danh mục chức năng và độ chính xác của kết quả đầu ra;</w:t>
      </w:r>
    </w:p>
    <w:p w14:paraId="0436D5ED" w14:textId="77777777" w:rsidR="00A92D87" w:rsidRPr="00A92D87" w:rsidRDefault="00A92D87" w:rsidP="00736C47">
      <w:pPr>
        <w:widowControl w:val="0"/>
        <w:ind w:firstLine="720"/>
        <w:rPr>
          <w:color w:val="000000" w:themeColor="text1"/>
          <w:spacing w:val="-2"/>
          <w:sz w:val="28"/>
          <w:szCs w:val="28"/>
        </w:rPr>
      </w:pPr>
      <w:r w:rsidRPr="00A92D87">
        <w:rPr>
          <w:color w:val="000000" w:themeColor="text1"/>
          <w:spacing w:val="-2"/>
          <w:sz w:val="28"/>
          <w:szCs w:val="28"/>
        </w:rPr>
        <w:lastRenderedPageBreak/>
        <w:t>+ Tương đương về giá trị đo, độ chính xác của kết quả đo;</w:t>
      </w:r>
    </w:p>
    <w:p w14:paraId="46B99653" w14:textId="77777777" w:rsidR="00A92D87" w:rsidRPr="00A92D87" w:rsidRDefault="00A92D87" w:rsidP="00736C47">
      <w:pPr>
        <w:widowControl w:val="0"/>
        <w:ind w:firstLine="720"/>
        <w:rPr>
          <w:color w:val="000000" w:themeColor="text1"/>
          <w:spacing w:val="-2"/>
          <w:sz w:val="28"/>
          <w:szCs w:val="28"/>
        </w:rPr>
      </w:pPr>
      <w:r w:rsidRPr="00A92D87">
        <w:rPr>
          <w:color w:val="000000" w:themeColor="text1"/>
          <w:spacing w:val="-2"/>
          <w:sz w:val="28"/>
          <w:szCs w:val="28"/>
        </w:rPr>
        <w:t>+ Tương đương về thành phần, hàm lượng, nồng độ hoặc các tính chất đặc trưng của hàng hóa.</w:t>
      </w:r>
    </w:p>
    <w:p w14:paraId="58C8D4F4" w14:textId="77777777" w:rsidR="00A92D87" w:rsidRPr="00A92D87" w:rsidRDefault="00A92D87" w:rsidP="00736C47">
      <w:pPr>
        <w:widowControl w:val="0"/>
        <w:ind w:firstLine="720"/>
        <w:rPr>
          <w:color w:val="000000" w:themeColor="text1"/>
          <w:spacing w:val="-2"/>
          <w:sz w:val="28"/>
          <w:szCs w:val="28"/>
        </w:rPr>
      </w:pPr>
      <w:r w:rsidRPr="00A92D87">
        <w:rPr>
          <w:color w:val="000000" w:themeColor="text1"/>
          <w:spacing w:val="-2"/>
          <w:sz w:val="28"/>
          <w:szCs w:val="28"/>
        </w:rPr>
        <w:t>- Việc đánh giá tính tương đương được thực hiện trên cơ sở tài liệu kỹ thuật của nhà sản xuất hoặc tài liệu hợp pháp khác do nhà thầu cung cấp.</w:t>
      </w:r>
    </w:p>
    <w:p w14:paraId="2B9E7693" w14:textId="77777777" w:rsidR="00A92D87" w:rsidRPr="00A92D87" w:rsidRDefault="00A92D87" w:rsidP="00736C47">
      <w:pPr>
        <w:ind w:firstLine="720"/>
        <w:jc w:val="left"/>
        <w:rPr>
          <w:b/>
          <w:bCs/>
          <w:color w:val="000000" w:themeColor="text1"/>
          <w:sz w:val="28"/>
          <w:szCs w:val="28"/>
          <w:lang w:val="nl-NL"/>
        </w:rPr>
      </w:pPr>
      <w:r w:rsidRPr="00A92D87">
        <w:rPr>
          <w:b/>
          <w:color w:val="000000" w:themeColor="text1"/>
          <w:sz w:val="28"/>
          <w:szCs w:val="28"/>
          <w:lang w:val="nl-NL"/>
        </w:rPr>
        <w:t>1.3. Các yêu cầu khác</w:t>
      </w:r>
    </w:p>
    <w:p w14:paraId="7937A863" w14:textId="77777777" w:rsidR="00A92D87" w:rsidRPr="00A92D87" w:rsidRDefault="00A92D87" w:rsidP="00736C47">
      <w:pPr>
        <w:widowControl w:val="0"/>
        <w:ind w:firstLine="720"/>
        <w:rPr>
          <w:b/>
          <w:i/>
          <w:color w:val="000000" w:themeColor="text1"/>
          <w:sz w:val="28"/>
          <w:szCs w:val="28"/>
          <w:lang w:val="nl-NL"/>
        </w:rPr>
      </w:pPr>
      <w:bookmarkStart w:id="1" w:name="_Hlk234328056"/>
      <w:r w:rsidRPr="00A92D87">
        <w:rPr>
          <w:color w:val="000000" w:themeColor="text1"/>
          <w:sz w:val="28"/>
          <w:szCs w:val="28"/>
          <w:lang w:val="nl-NL"/>
        </w:rPr>
        <w:t>- Hàng hóa là hàng mới 100%, chưa qua sử dụng.</w:t>
      </w:r>
    </w:p>
    <w:p w14:paraId="6743C6A3" w14:textId="77777777" w:rsidR="00A92D87" w:rsidRPr="00A92D87" w:rsidRDefault="00A92D87" w:rsidP="00736C47">
      <w:pPr>
        <w:widowControl w:val="0"/>
        <w:ind w:firstLine="720"/>
        <w:rPr>
          <w:b/>
          <w:i/>
          <w:color w:val="000000" w:themeColor="text1"/>
          <w:sz w:val="28"/>
          <w:szCs w:val="28"/>
          <w:lang w:val="nl-NL"/>
        </w:rPr>
      </w:pPr>
      <w:r w:rsidRPr="00A92D87">
        <w:rPr>
          <w:rFonts w:eastAsia="Calibri"/>
          <w:color w:val="000000" w:themeColor="text1"/>
          <w:sz w:val="28"/>
          <w:szCs w:val="28"/>
          <w:lang w:val="vi-VN"/>
        </w:rPr>
        <w:t xml:space="preserve">- </w:t>
      </w:r>
      <w:r w:rsidRPr="00A92D87">
        <w:rPr>
          <w:rStyle w:val="fontstyle01"/>
          <w:rFonts w:ascii="Times New Roman" w:hAnsi="Times New Roman"/>
          <w:color w:val="000000" w:themeColor="text1"/>
        </w:rPr>
        <w:t>Hạn sử dụng còn lại tính từ thời điểm hàng hóa cung ứng cho Trung tâm phải bảo đảm tối thiểu</w:t>
      </w:r>
      <w:r w:rsidRPr="00A92D87">
        <w:rPr>
          <w:rStyle w:val="fontstyle01"/>
          <w:rFonts w:ascii="Times New Roman" w:eastAsia="Calibri" w:hAnsi="Times New Roman"/>
          <w:color w:val="000000" w:themeColor="text1"/>
        </w:rPr>
        <w:t xml:space="preserve"> </w:t>
      </w:r>
      <w:r w:rsidRPr="00A92D87">
        <w:rPr>
          <w:rFonts w:eastAsia="Calibri"/>
          <w:color w:val="000000" w:themeColor="text1"/>
          <w:sz w:val="28"/>
          <w:szCs w:val="28"/>
        </w:rPr>
        <w:t xml:space="preserve">24 tháng đối với các hàng hóa có hạn dùng từ 03 năm trở lên, 18 tháng đối với hàng hóa có hạn sử dụng 02 năm trở lên, 8 tháng đối với hàng hóa có hạn sử dụng 01 năm đến 02 năm. Với những mặt hàng hàng hóa hạn dùng ngắn hơn quy định trên, bên bán chỉ được giao hàng khi được bên mua đồng ý. </w:t>
      </w:r>
    </w:p>
    <w:p w14:paraId="2E2851FA" w14:textId="77777777" w:rsidR="00A92D87" w:rsidRPr="00A92D87" w:rsidRDefault="00A92D87" w:rsidP="00736C47">
      <w:pPr>
        <w:widowControl w:val="0"/>
        <w:ind w:firstLine="720"/>
        <w:rPr>
          <w:rStyle w:val="fontstyle01"/>
          <w:rFonts w:ascii="Times New Roman" w:hAnsi="Times New Roman"/>
          <w:color w:val="000000" w:themeColor="text1"/>
        </w:rPr>
      </w:pPr>
      <w:r w:rsidRPr="00A92D87">
        <w:rPr>
          <w:rStyle w:val="fontstyle01"/>
          <w:rFonts w:ascii="Times New Roman" w:hAnsi="Times New Roman"/>
          <w:color w:val="000000" w:themeColor="text1"/>
        </w:rPr>
        <w:t>- Hàng hóa có nhãn với đầy đủ các thông tin theo quy định hiện hành của pháp luật về nhãn hàng hoá, có hướng dẫn sử dụng trang thiết bị y tế bằng Tiếng Việt.</w:t>
      </w:r>
    </w:p>
    <w:p w14:paraId="5BDDB9D6" w14:textId="77777777" w:rsidR="00A92D87" w:rsidRPr="00A92D87" w:rsidRDefault="00A92D87" w:rsidP="00736C47">
      <w:pPr>
        <w:widowControl w:val="0"/>
        <w:ind w:firstLine="720"/>
        <w:rPr>
          <w:color w:val="000000" w:themeColor="text1"/>
          <w:spacing w:val="-2"/>
          <w:sz w:val="28"/>
          <w:szCs w:val="28"/>
          <w:lang w:val="nl-NL"/>
        </w:rPr>
      </w:pPr>
      <w:r w:rsidRPr="00A92D87">
        <w:rPr>
          <w:color w:val="000000" w:themeColor="text1"/>
          <w:spacing w:val="-2"/>
          <w:sz w:val="28"/>
          <w:szCs w:val="28"/>
          <w:lang w:val="nl-NL"/>
        </w:rPr>
        <w:t>- Hàng hoá được bảo quản, vận chuyển theo đúng quy định. Trong trường hợp hàng hoá không đạt chất lượng, hư hỏng trong quá trình vận chuyển thì nhà thầu phải thu hồi và chịu mọi chi phí trả lại hàng gồm: bốc xếp, vận chuyển, và các chi phí khác có liên quan...</w:t>
      </w:r>
    </w:p>
    <w:p w14:paraId="642F34A9" w14:textId="77777777" w:rsidR="00A92D87" w:rsidRPr="00A92D87" w:rsidRDefault="00A92D87" w:rsidP="00736C47">
      <w:pPr>
        <w:widowControl w:val="0"/>
        <w:ind w:firstLine="720"/>
        <w:rPr>
          <w:rStyle w:val="fontstyle01"/>
          <w:rFonts w:ascii="Times New Roman" w:hAnsi="Times New Roman"/>
          <w:color w:val="000000" w:themeColor="text1"/>
        </w:rPr>
      </w:pPr>
      <w:r w:rsidRPr="00A92D87">
        <w:rPr>
          <w:rStyle w:val="fontstyle01"/>
          <w:rFonts w:ascii="Times New Roman" w:hAnsi="Times New Roman"/>
          <w:color w:val="000000" w:themeColor="text1"/>
        </w:rPr>
        <w:t>- Thu hồi hàng hóa trong trường hợp hàng hóa đã giao nhưng không đảm bảo chất lượng hoặc có thông báo thu hồi của cơ quan có thẩm quyền nhưng nguyên nhân không phải do nhà thầu.</w:t>
      </w:r>
    </w:p>
    <w:p w14:paraId="02042325" w14:textId="77777777" w:rsidR="00A92D87" w:rsidRPr="00A92D87" w:rsidRDefault="00A92D87" w:rsidP="00736C47">
      <w:pPr>
        <w:widowControl w:val="0"/>
        <w:ind w:firstLine="720"/>
        <w:rPr>
          <w:rStyle w:val="fontstyle01"/>
          <w:rFonts w:ascii="Times New Roman" w:hAnsi="Times New Roman"/>
          <w:color w:val="000000" w:themeColor="text1"/>
        </w:rPr>
      </w:pPr>
      <w:r w:rsidRPr="00A92D87">
        <w:rPr>
          <w:rStyle w:val="fontstyle01"/>
          <w:rFonts w:ascii="Times New Roman" w:hAnsi="Times New Roman"/>
          <w:color w:val="000000" w:themeColor="text1"/>
        </w:rPr>
        <w:t xml:space="preserve">- Đơn giá dự thầu của từng mặt hàng không cao hơn giá niêm yết của nhà sản xuất, nhà nhập khẩu, đại lý, nhà phân phối, nhà cung ứng, doanh nghiệp (nếu có) của mặt hàng đó theo quy định của pháp luật về giá. </w:t>
      </w:r>
    </w:p>
    <w:p w14:paraId="73C4FD8F" w14:textId="77777777" w:rsidR="00A92D87" w:rsidRPr="00A92D87" w:rsidRDefault="00A92D87" w:rsidP="00736C47">
      <w:pPr>
        <w:widowControl w:val="0"/>
        <w:ind w:firstLine="720"/>
        <w:rPr>
          <w:rStyle w:val="fontstyle01"/>
          <w:rFonts w:ascii="Times New Roman" w:hAnsi="Times New Roman"/>
          <w:color w:val="000000" w:themeColor="text1"/>
        </w:rPr>
      </w:pPr>
      <w:r w:rsidRPr="00A92D87">
        <w:rPr>
          <w:rStyle w:val="fontstyle01"/>
          <w:rFonts w:ascii="Times New Roman" w:hAnsi="Times New Roman"/>
          <w:color w:val="000000" w:themeColor="text1"/>
        </w:rPr>
        <w:t>- Đơn giá dự thầu của từng mặt hàng không cao hơn giá kê khai do cơ quan, đơn vị có chức năng, thẩm quyền công bố hoặc cung cấp (nếu có) của mặt hàng đó theo quy định của pháp luật về giá.</w:t>
      </w:r>
    </w:p>
    <w:p w14:paraId="67403CDA" w14:textId="77777777" w:rsidR="00A92D87" w:rsidRPr="00A92D87" w:rsidRDefault="00A92D87" w:rsidP="00736C47">
      <w:pPr>
        <w:widowControl w:val="0"/>
        <w:ind w:firstLine="720"/>
        <w:rPr>
          <w:rStyle w:val="fontstyle01"/>
          <w:rFonts w:ascii="Times New Roman" w:hAnsi="Times New Roman"/>
          <w:color w:val="000000" w:themeColor="text1"/>
        </w:rPr>
      </w:pPr>
      <w:r w:rsidRPr="00A92D87">
        <w:rPr>
          <w:rStyle w:val="fontstyle01"/>
          <w:rFonts w:ascii="Times New Roman" w:hAnsi="Times New Roman"/>
          <w:color w:val="000000" w:themeColor="text1"/>
        </w:rPr>
        <w:t>- Đơn giá của từng mặt hàng trúng thầu không điều chỉnh tăng và không cao hơn giá niêm yết, giá kê khai (nếu có) trong suốt thời gian thực hiện hợp đồng.</w:t>
      </w:r>
    </w:p>
    <w:p w14:paraId="266B6950" w14:textId="77777777" w:rsidR="00A92D87" w:rsidRPr="00A92D87" w:rsidRDefault="00A92D87" w:rsidP="00736C47">
      <w:pPr>
        <w:widowControl w:val="0"/>
        <w:ind w:firstLine="720"/>
        <w:rPr>
          <w:rStyle w:val="fontstyle01"/>
          <w:rFonts w:ascii="Times New Roman" w:hAnsi="Times New Roman"/>
          <w:color w:val="000000" w:themeColor="text1"/>
        </w:rPr>
      </w:pPr>
      <w:r w:rsidRPr="00A92D87">
        <w:rPr>
          <w:rStyle w:val="fontstyle01"/>
          <w:rFonts w:ascii="Times New Roman" w:hAnsi="Times New Roman"/>
          <w:color w:val="000000" w:themeColor="text1"/>
        </w:rPr>
        <w:t>- Cam kết từ ngày 01 tháng 01 năm 2023 đến thời điểm đóng thầu, nhà thầu không có từ 02 hợp đồng trở lên (cung cấp hàng hóa, EPC, EP, PC, chìa khóa trao tay) không hoàn thành do lỗi của nhà thầu.</w:t>
      </w:r>
    </w:p>
    <w:p w14:paraId="01B3EE0B" w14:textId="77777777" w:rsidR="00A92D87" w:rsidRPr="00A92D87" w:rsidRDefault="00A92D87" w:rsidP="00736C47">
      <w:pPr>
        <w:widowControl w:val="0"/>
        <w:ind w:firstLine="720"/>
        <w:rPr>
          <w:rStyle w:val="fontstyle01"/>
          <w:rFonts w:ascii="Times New Roman" w:hAnsi="Times New Roman"/>
          <w:color w:val="000000" w:themeColor="text1"/>
        </w:rPr>
      </w:pPr>
      <w:r w:rsidRPr="00A92D87">
        <w:rPr>
          <w:rStyle w:val="fontstyle01"/>
          <w:rFonts w:ascii="Times New Roman" w:hAnsi="Times New Roman"/>
          <w:color w:val="000000" w:themeColor="text1"/>
        </w:rPr>
        <w:t>- Cam kết trong thời gian ngày 01 tháng 01 năm 2023 đến thời điểm đóng thầu nhà thầu không có tên trong danh sách tổ chức, cá nhân vi phạm theo quy định tại Điều 19 và Điều 20 của Nghị định số 214/2025/NĐ-CP, chất lượng hàng hóa tương tự được công khai theo quy định tại Điều 20 của Nghị định số 214/2025/NĐCP.</w:t>
      </w:r>
    </w:p>
    <w:p w14:paraId="6EBFD683" w14:textId="43CC6F75" w:rsidR="00A92D87" w:rsidRPr="00A92D87" w:rsidRDefault="000C4F42" w:rsidP="00736C47">
      <w:pPr>
        <w:widowControl w:val="0"/>
        <w:ind w:firstLine="720"/>
        <w:rPr>
          <w:rStyle w:val="fontstyle01"/>
          <w:rFonts w:ascii="Times New Roman" w:hAnsi="Times New Roman"/>
          <w:color w:val="000000" w:themeColor="text1"/>
        </w:rPr>
      </w:pPr>
      <w:r>
        <w:rPr>
          <w:rStyle w:val="fontstyle01"/>
          <w:rFonts w:ascii="Times New Roman" w:hAnsi="Times New Roman"/>
          <w:color w:val="000000" w:themeColor="text1"/>
        </w:rPr>
        <w:t xml:space="preserve">Nhà thầu </w:t>
      </w:r>
      <w:r w:rsidR="00A92D87" w:rsidRPr="00A92D87">
        <w:rPr>
          <w:rStyle w:val="fontstyle01"/>
          <w:rFonts w:ascii="Times New Roman" w:hAnsi="Times New Roman"/>
          <w:color w:val="000000" w:themeColor="text1"/>
        </w:rPr>
        <w:t>hoàn toàn chịu trách nhiệm về tính trung thực của thông tin nêu tại văn bản này, đồng thời cam kết sẽ thực hiện đầy đủ các nội dung trên trong suốt thời gian thực hiện hợp đồng. Nếu vi phạm hoặc không thực hiện đầy đủ các cam kết, chúng tôi xin chịu hoàn toàn trách nhiệm pháp lý theo quy định của pháp luật.</w:t>
      </w:r>
    </w:p>
    <w:bookmarkEnd w:id="1"/>
    <w:p w14:paraId="50955A79" w14:textId="77777777" w:rsidR="00A92D87" w:rsidRPr="00A92D87" w:rsidRDefault="00A92D87" w:rsidP="00736C47">
      <w:pPr>
        <w:widowControl w:val="0"/>
        <w:ind w:firstLine="720"/>
        <w:rPr>
          <w:color w:val="FF0000"/>
          <w:sz w:val="28"/>
          <w:szCs w:val="28"/>
        </w:rPr>
      </w:pPr>
      <w:r w:rsidRPr="00A92D87">
        <w:rPr>
          <w:color w:val="FF0000"/>
          <w:sz w:val="28"/>
          <w:szCs w:val="28"/>
        </w:rPr>
        <w:t>- Nhà thầu có Bản cam kết để chứng minh đáp ứng nội dung trên.</w:t>
      </w:r>
    </w:p>
    <w:p w14:paraId="0CBCC0AE" w14:textId="77777777" w:rsidR="00A92D87" w:rsidRPr="00A92D87" w:rsidRDefault="00A92D87" w:rsidP="00736C47">
      <w:pPr>
        <w:pStyle w:val="SectionVIHeader"/>
        <w:spacing w:before="0" w:after="0"/>
        <w:ind w:firstLine="720"/>
        <w:jc w:val="left"/>
        <w:rPr>
          <w:color w:val="000000" w:themeColor="text1"/>
          <w:sz w:val="28"/>
          <w:szCs w:val="28"/>
          <w:lang w:val="nl-NL"/>
        </w:rPr>
      </w:pPr>
      <w:r w:rsidRPr="00A92D87">
        <w:rPr>
          <w:color w:val="000000" w:themeColor="text1"/>
          <w:sz w:val="28"/>
          <w:szCs w:val="28"/>
          <w:lang w:val="nl-NL"/>
        </w:rPr>
        <w:t xml:space="preserve">Mục 2. Bản vẽ: </w:t>
      </w:r>
      <w:r w:rsidRPr="00A92D87">
        <w:rPr>
          <w:b w:val="0"/>
          <w:color w:val="000000" w:themeColor="text1"/>
          <w:sz w:val="28"/>
          <w:szCs w:val="28"/>
          <w:lang w:val="nl-NL"/>
        </w:rPr>
        <w:t>Không có bản vẽ.</w:t>
      </w:r>
    </w:p>
    <w:p w14:paraId="40389C31" w14:textId="77777777" w:rsidR="00A92D87" w:rsidRPr="00A92D87" w:rsidRDefault="00A92D87" w:rsidP="00736C47">
      <w:pPr>
        <w:pStyle w:val="SectionVIHeader"/>
        <w:widowControl w:val="0"/>
        <w:spacing w:before="0" w:after="0"/>
        <w:ind w:firstLine="720"/>
        <w:jc w:val="left"/>
        <w:rPr>
          <w:color w:val="000000" w:themeColor="text1"/>
          <w:sz w:val="28"/>
          <w:szCs w:val="28"/>
        </w:rPr>
      </w:pPr>
      <w:r w:rsidRPr="00A92D87">
        <w:rPr>
          <w:color w:val="000000" w:themeColor="text1"/>
          <w:sz w:val="28"/>
          <w:szCs w:val="28"/>
        </w:rPr>
        <w:t>Mục 3. Kiểm tra và thử nghiệm</w:t>
      </w:r>
    </w:p>
    <w:p w14:paraId="56CCDA7E" w14:textId="77777777" w:rsidR="00A92D87" w:rsidRPr="00A92D87" w:rsidRDefault="00A92D87" w:rsidP="00736C47">
      <w:pPr>
        <w:pStyle w:val="SectionVIHeader"/>
        <w:widowControl w:val="0"/>
        <w:spacing w:before="0" w:after="0"/>
        <w:ind w:firstLine="720"/>
        <w:jc w:val="both"/>
        <w:rPr>
          <w:b w:val="0"/>
          <w:color w:val="000000" w:themeColor="text1"/>
          <w:sz w:val="28"/>
          <w:szCs w:val="28"/>
        </w:rPr>
      </w:pPr>
      <w:r w:rsidRPr="00A92D87">
        <w:rPr>
          <w:b w:val="0"/>
          <w:color w:val="000000" w:themeColor="text1"/>
          <w:sz w:val="28"/>
          <w:szCs w:val="28"/>
        </w:rPr>
        <w:t xml:space="preserve">- Kiểm tra hàng hóa bên ngoài để khẳng định tính phù hợp của hàng hóa: Hãng sản xuất, nước sản xuất, năm sản xuất, đóng gói với thông tin trong hợp đồng. Nếu </w:t>
      </w:r>
      <w:r w:rsidRPr="00A92D87">
        <w:rPr>
          <w:b w:val="0"/>
          <w:color w:val="000000" w:themeColor="text1"/>
          <w:sz w:val="28"/>
          <w:szCs w:val="28"/>
        </w:rPr>
        <w:lastRenderedPageBreak/>
        <w:t>hàng hóa qua kiểm tra mà không phù hợp, bao bì đóng gói hư hỏng thì Bên mua có quyền từ chối nhận hàng.</w:t>
      </w:r>
    </w:p>
    <w:p w14:paraId="5D17CD59" w14:textId="17A45A9F" w:rsidR="006761B6" w:rsidRPr="00A92D87" w:rsidRDefault="00A92D87" w:rsidP="00736C47">
      <w:pPr>
        <w:pStyle w:val="SectionVIHeader"/>
        <w:widowControl w:val="0"/>
        <w:spacing w:before="0" w:after="0"/>
        <w:ind w:firstLine="720"/>
        <w:jc w:val="both"/>
        <w:rPr>
          <w:b w:val="0"/>
          <w:color w:val="000000" w:themeColor="text1"/>
          <w:sz w:val="28"/>
          <w:szCs w:val="28"/>
        </w:rPr>
      </w:pPr>
      <w:r w:rsidRPr="00A92D87">
        <w:rPr>
          <w:b w:val="0"/>
          <w:color w:val="000000" w:themeColor="text1"/>
          <w:sz w:val="28"/>
          <w:szCs w:val="28"/>
        </w:rPr>
        <w:t>- Khi Bên mua phát hiện hàng hóa do nhà thầu cung cấp không đạt tiêu chuẩn kỹ thuật theo yêu cầu của Hồ sơ mời thầu thì nhà thầu chịu trách nhiệm thu hồi và cung cấp lại hàng hóa khác đạt kỹ thuật theo yêu cầu của Hồ sơ mời thầu. Mọi chi phí phát sinh trong trường hợp này do nhà thầu chịu trách nhiệm chi trả.</w:t>
      </w:r>
    </w:p>
    <w:sectPr w:rsidR="006761B6" w:rsidRPr="00A92D87" w:rsidSect="00695EB8">
      <w:pgSz w:w="11906" w:h="16838"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4A5"/>
    <w:rsid w:val="00044E04"/>
    <w:rsid w:val="000C4F42"/>
    <w:rsid w:val="000D109E"/>
    <w:rsid w:val="0017458E"/>
    <w:rsid w:val="0021377F"/>
    <w:rsid w:val="00383BD4"/>
    <w:rsid w:val="003C501B"/>
    <w:rsid w:val="006504A5"/>
    <w:rsid w:val="00667DAB"/>
    <w:rsid w:val="006761B6"/>
    <w:rsid w:val="00695EB8"/>
    <w:rsid w:val="00701D3A"/>
    <w:rsid w:val="00736C47"/>
    <w:rsid w:val="00761A24"/>
    <w:rsid w:val="00882E91"/>
    <w:rsid w:val="00967D79"/>
    <w:rsid w:val="009B1DF4"/>
    <w:rsid w:val="00A92D87"/>
    <w:rsid w:val="00BA38F2"/>
    <w:rsid w:val="00BF1E86"/>
    <w:rsid w:val="00D42839"/>
    <w:rsid w:val="00D87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1CD3E"/>
  <w15:chartTrackingRefBased/>
  <w15:docId w15:val="{6FFF6C05-34FE-48DB-9D41-BF239321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4A5"/>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
    <w:basedOn w:val="Normal"/>
    <w:next w:val="Normal"/>
    <w:link w:val="Heading1Char"/>
    <w:qFormat/>
    <w:rsid w:val="006504A5"/>
    <w:pPr>
      <w:suppressAutoHyphens/>
      <w:spacing w:before="480" w:after="240"/>
      <w:jc w:val="center"/>
      <w:outlineLvl w:val="0"/>
    </w:pPr>
    <w:rPr>
      <w:rFonts w:ascii="Times New Roman Bold" w:hAnsi="Times New Roman Bold"/>
      <w:b/>
      <w:smallCap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6504A5"/>
    <w:rPr>
      <w:rFonts w:ascii="Times New Roman Bold" w:eastAsia="Times New Roman" w:hAnsi="Times New Roman Bold" w:cs="Times New Roman"/>
      <w:b/>
      <w:smallCaps/>
      <w:sz w:val="36"/>
      <w:szCs w:val="20"/>
    </w:rPr>
  </w:style>
  <w:style w:type="paragraph" w:styleId="Subtitle">
    <w:name w:val="Subtitle"/>
    <w:basedOn w:val="Normal"/>
    <w:link w:val="SubtitleChar"/>
    <w:qFormat/>
    <w:rsid w:val="006504A5"/>
    <w:pPr>
      <w:jc w:val="center"/>
    </w:pPr>
    <w:rPr>
      <w:b/>
      <w:sz w:val="44"/>
    </w:rPr>
  </w:style>
  <w:style w:type="character" w:customStyle="1" w:styleId="SubtitleChar">
    <w:name w:val="Subtitle Char"/>
    <w:basedOn w:val="DefaultParagraphFont"/>
    <w:link w:val="Subtitle"/>
    <w:rsid w:val="006504A5"/>
    <w:rPr>
      <w:rFonts w:ascii="Times New Roman" w:eastAsia="Times New Roman" w:hAnsi="Times New Roman" w:cs="Times New Roman"/>
      <w:b/>
      <w:sz w:val="44"/>
      <w:szCs w:val="20"/>
    </w:rPr>
  </w:style>
  <w:style w:type="paragraph" w:customStyle="1" w:styleId="SectionVIHeader">
    <w:name w:val="Section VI. Header"/>
    <w:basedOn w:val="Normal"/>
    <w:rsid w:val="006504A5"/>
    <w:pPr>
      <w:spacing w:before="120" w:after="240"/>
      <w:jc w:val="center"/>
    </w:pPr>
    <w:rPr>
      <w:b/>
      <w:sz w:val="36"/>
    </w:rPr>
  </w:style>
  <w:style w:type="character" w:customStyle="1" w:styleId="fontstyle01">
    <w:name w:val="fontstyle01"/>
    <w:basedOn w:val="DefaultParagraphFont"/>
    <w:rsid w:val="006504A5"/>
    <w:rPr>
      <w:rFonts w:ascii="TimesNewRomanPSMT" w:hAnsi="TimesNewRomanPSMT" w:hint="default"/>
      <w:b w:val="0"/>
      <w:bCs w:val="0"/>
      <w:i w:val="0"/>
      <w:iCs w:val="0"/>
      <w:color w:val="000000"/>
      <w:sz w:val="28"/>
      <w:szCs w:val="28"/>
    </w:rPr>
  </w:style>
  <w:style w:type="paragraph" w:styleId="BalloonText">
    <w:name w:val="Balloon Text"/>
    <w:basedOn w:val="Normal"/>
    <w:link w:val="BalloonTextChar"/>
    <w:uiPriority w:val="99"/>
    <w:semiHidden/>
    <w:unhideWhenUsed/>
    <w:rsid w:val="00695EB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5EB8"/>
    <w:rPr>
      <w:rFonts w:ascii="Segoe UI" w:eastAsia="Times New Roman" w:hAnsi="Segoe UI" w:cs="Segoe UI"/>
      <w:sz w:val="18"/>
      <w:szCs w:val="18"/>
    </w:rPr>
  </w:style>
  <w:style w:type="table" w:styleId="TableGrid">
    <w:name w:val="Table Grid"/>
    <w:basedOn w:val="TableNormal"/>
    <w:uiPriority w:val="59"/>
    <w:rsid w:val="006761B6"/>
    <w:pPr>
      <w:spacing w:after="0" w:line="240" w:lineRule="auto"/>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3E317-9B1B-4988-A59C-02A9FD55E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1993</Words>
  <Characters>11363</Characters>
  <Application>Microsoft Office Word</Application>
  <DocSecurity>0</DocSecurity>
  <Lines>94</Lines>
  <Paragraphs>26</Paragraphs>
  <ScaleCrop>false</ScaleCrop>
  <Company/>
  <LinksUpToDate>false</LinksUpToDate>
  <CharactersWithSpaces>13330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16</cp:revision>
  <cp:lastPrinted>2025-11-07T02:22:00Z</cp:lastPrinted>
  <dcterms:created xsi:type="dcterms:W3CDTF">2025-10-28T07:29:00Z</dcterms:created>
  <dcterms:modified xsi:type="dcterms:W3CDTF">2026-07-07T08:33:00Z</dcterms:modified>
</cp:coreProperties>
</file>